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BBE" w:rsidRDefault="00D07BBE" w:rsidP="00D07BBE">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Jotmans Hall School:</w:t>
      </w:r>
      <w:r w:rsidR="004B2A22">
        <w:rPr>
          <w:color w:val="auto"/>
          <w:lang w:val="en"/>
        </w:rPr>
        <w:t xml:space="preserve"> Remote education provision-</w:t>
      </w:r>
      <w:r>
        <w:rPr>
          <w:color w:val="auto"/>
          <w:lang w:val="en"/>
        </w:rPr>
        <w:t xml:space="preserve"> information for parents </w:t>
      </w:r>
    </w:p>
    <w:p w:rsidR="00D07BBE" w:rsidRDefault="00D07BBE" w:rsidP="00D07BBE">
      <w:pPr>
        <w:spacing w:before="100" w:after="120"/>
        <w:rPr>
          <w:rFonts w:cs="Arial"/>
          <w:color w:val="auto"/>
          <w:lang w:val="en"/>
        </w:rPr>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w:t>
      </w:r>
      <w:proofErr w:type="spellStart"/>
      <w:r>
        <w:rPr>
          <w:rFonts w:cs="Arial"/>
          <w:color w:val="auto"/>
          <w:lang w:val="en"/>
        </w:rPr>
        <w:t>carers</w:t>
      </w:r>
      <w:proofErr w:type="spellEnd"/>
      <w:r>
        <w:rPr>
          <w:rFonts w:cs="Arial"/>
          <w:color w:val="auto"/>
          <w:lang w:val="en"/>
        </w:rPr>
        <w:t xml:space="preserve"> about what to expect from remote education where national or local restrictions require entire cohorts (or bubbles) to remain at home. </w:t>
      </w:r>
    </w:p>
    <w:p w:rsidR="007F4A1E" w:rsidRPr="007F4A1E" w:rsidRDefault="007F4A1E" w:rsidP="00D07BBE">
      <w:pPr>
        <w:spacing w:before="100" w:after="120"/>
        <w:rPr>
          <w:rFonts w:cs="Arial"/>
          <w:b/>
          <w:i/>
          <w:color w:val="auto"/>
          <w:lang w:val="en"/>
        </w:rPr>
      </w:pPr>
      <w:r>
        <w:rPr>
          <w:rFonts w:cs="Arial"/>
          <w:color w:val="auto"/>
          <w:lang w:val="en"/>
        </w:rPr>
        <w:t xml:space="preserve">Please also refer to our </w:t>
      </w:r>
      <w:r w:rsidRPr="007F4A1E">
        <w:rPr>
          <w:rFonts w:cs="Arial"/>
          <w:b/>
          <w:i/>
          <w:color w:val="auto"/>
          <w:lang w:val="en"/>
        </w:rPr>
        <w:t>Remote Learning Contingency Policy for COVID Local Lockdown</w:t>
      </w:r>
    </w:p>
    <w:p w:rsidR="00D07BBE" w:rsidRDefault="00D07BBE" w:rsidP="00D07BBE">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D07BBE" w:rsidRDefault="00D07BBE" w:rsidP="00D07BBE">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w:t>
      </w:r>
      <w:r w:rsidR="004B2A22">
        <w:rPr>
          <w:color w:val="auto"/>
          <w:lang w:val="en"/>
        </w:rPr>
        <w:t>-</w:t>
      </w:r>
      <w:r>
        <w:rPr>
          <w:color w:val="auto"/>
          <w:lang w:val="en"/>
        </w:rPr>
        <w:t xml:space="preserve"> what is taught to pupils at </w:t>
      </w:r>
      <w:proofErr w:type="gramStart"/>
      <w:r>
        <w:rPr>
          <w:color w:val="auto"/>
          <w:lang w:val="en"/>
        </w:rPr>
        <w:t>home</w:t>
      </w:r>
      <w:r w:rsidR="007F4A1E">
        <w:rPr>
          <w:color w:val="auto"/>
          <w:lang w:val="en"/>
        </w:rPr>
        <w:t>:</w:t>
      </w:r>
      <w:proofErr w:type="gramEnd"/>
    </w:p>
    <w:p w:rsidR="00D07BBE" w:rsidRDefault="00D07BBE" w:rsidP="00D07BBE">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D07BBE" w:rsidRDefault="00D07BBE" w:rsidP="00D07BBE">
      <w:pPr>
        <w:pStyle w:val="Heading3"/>
        <w:rPr>
          <w:color w:val="auto"/>
          <w:lang w:val="en"/>
        </w:rPr>
      </w:pPr>
      <w:r>
        <w:rPr>
          <w:color w:val="auto"/>
          <w:lang w:val="en"/>
        </w:rPr>
        <w:t>What should my child expect from immediate remote education in the first day or two of pupils being sent home?</w:t>
      </w:r>
    </w:p>
    <w:bookmarkEnd w:id="0"/>
    <w:bookmarkEnd w:id="1"/>
    <w:bookmarkEnd w:id="2"/>
    <w:p w:rsidR="009F7AC8" w:rsidRPr="00D07BBE" w:rsidRDefault="00D07BBE">
      <w:pPr>
        <w:rPr>
          <w:b/>
        </w:rPr>
      </w:pPr>
      <w:r w:rsidRPr="00D07BBE">
        <w:rPr>
          <w:b/>
        </w:rPr>
        <w:t>What will the children need to have at home?</w:t>
      </w:r>
    </w:p>
    <w:p w:rsidR="00D07BBE" w:rsidRDefault="00D07BBE">
      <w:r>
        <w:t>Once the decision is made to send a class/bubble of children home, they need to have:</w:t>
      </w:r>
    </w:p>
    <w:p w:rsidR="00D07BBE" w:rsidRDefault="00D07BBE" w:rsidP="00D07BBE">
      <w:pPr>
        <w:pStyle w:val="ListParagraph"/>
        <w:numPr>
          <w:ilvl w:val="0"/>
          <w:numId w:val="1"/>
        </w:numPr>
      </w:pPr>
      <w:r>
        <w:t xml:space="preserve">Login details for Google Classroom/Tapestry, </w:t>
      </w:r>
      <w:proofErr w:type="spellStart"/>
      <w:r>
        <w:t>Numbots</w:t>
      </w:r>
      <w:proofErr w:type="spellEnd"/>
      <w:r>
        <w:t xml:space="preserve">, TT </w:t>
      </w:r>
      <w:proofErr w:type="spellStart"/>
      <w:r>
        <w:t>Rockstars</w:t>
      </w:r>
      <w:proofErr w:type="spellEnd"/>
      <w:r>
        <w:t>, Spelling Shed</w:t>
      </w:r>
      <w:r w:rsidR="004B2A22">
        <w:t xml:space="preserve">, </w:t>
      </w:r>
      <w:proofErr w:type="gramStart"/>
      <w:r w:rsidR="004B2A22">
        <w:t>Bug</w:t>
      </w:r>
      <w:proofErr w:type="gramEnd"/>
      <w:r w:rsidR="004B2A22">
        <w:t xml:space="preserve"> Club</w:t>
      </w:r>
      <w:r>
        <w:t>.</w:t>
      </w:r>
    </w:p>
    <w:p w:rsidR="00D07BBE" w:rsidRDefault="00EB78FA" w:rsidP="00D07BBE">
      <w:pPr>
        <w:pStyle w:val="ListParagraph"/>
        <w:numPr>
          <w:ilvl w:val="0"/>
          <w:numId w:val="1"/>
        </w:numPr>
      </w:pPr>
      <w:r>
        <w:t xml:space="preserve">A device </w:t>
      </w:r>
      <w:r w:rsidR="00D23DD7">
        <w:t xml:space="preserve">on </w:t>
      </w:r>
      <w:r w:rsidR="00D07BBE">
        <w:t>which they can access the internet.</w:t>
      </w:r>
    </w:p>
    <w:p w:rsidR="00D07BBE" w:rsidRDefault="00D07BBE"/>
    <w:p w:rsidR="00D07BBE" w:rsidRDefault="00D07BBE" w:rsidP="00D07BBE">
      <w:pPr>
        <w:pStyle w:val="Heading3"/>
        <w:rPr>
          <w:color w:val="auto"/>
          <w:lang w:val="en"/>
        </w:rPr>
      </w:pPr>
      <w:r>
        <w:rPr>
          <w:color w:val="auto"/>
          <w:lang w:val="en"/>
        </w:rPr>
        <w:t>Following the first few days of remote education, will my child be taught broadly the same curriculum as they would if they were in school?</w:t>
      </w:r>
    </w:p>
    <w:p w:rsidR="00D07BBE" w:rsidRDefault="00D07BBE">
      <w:r>
        <w:rPr>
          <w:noProof/>
          <w:color w:val="auto"/>
        </w:rPr>
        <mc:AlternateContent>
          <mc:Choice Requires="wps">
            <w:drawing>
              <wp:inline distT="0" distB="0" distL="0" distR="0" wp14:anchorId="3B1B09B0" wp14:editId="174F86B9">
                <wp:extent cx="5731510" cy="1404656"/>
                <wp:effectExtent l="0" t="0" r="21590" b="24130"/>
                <wp:docPr id="2" name="Text Box 2"/>
                <wp:cNvGraphicFramePr/>
                <a:graphic xmlns:a="http://schemas.openxmlformats.org/drawingml/2006/main">
                  <a:graphicData uri="http://schemas.microsoft.com/office/word/2010/wordprocessingShape">
                    <wps:wsp>
                      <wps:cNvSpPr txBox="1"/>
                      <wps:spPr>
                        <a:xfrm>
                          <a:off x="0" y="0"/>
                          <a:ext cx="5731510" cy="1404656"/>
                        </a:xfrm>
                        <a:prstGeom prst="rect">
                          <a:avLst/>
                        </a:prstGeom>
                        <a:solidFill>
                          <a:srgbClr val="FFFFFF"/>
                        </a:solidFill>
                        <a:ln w="9528">
                          <a:solidFill>
                            <a:srgbClr val="000000"/>
                          </a:solidFill>
                          <a:prstDash val="solid"/>
                        </a:ln>
                      </wps:spPr>
                      <wps:txbx>
                        <w:txbxContent>
                          <w:p w:rsidR="00D07BBE" w:rsidRPr="004B2A22" w:rsidRDefault="00D07BBE" w:rsidP="00D07BBE">
                            <w:pPr>
                              <w:pStyle w:val="ListParagraph"/>
                              <w:numPr>
                                <w:ilvl w:val="0"/>
                                <w:numId w:val="3"/>
                              </w:numPr>
                              <w:spacing w:before="100" w:after="120" w:line="240" w:lineRule="auto"/>
                              <w:contextualSpacing w:val="0"/>
                            </w:pPr>
                            <w:r>
                              <w:rPr>
                                <w:rFonts w:cs="Arial"/>
                                <w:color w:val="auto"/>
                                <w:lang w:val="en"/>
                              </w:rPr>
                              <w:t xml:space="preserve">We teach the same curriculum remotely as we do in school wherever possible and appropriate. However, we </w:t>
                            </w:r>
                            <w:r w:rsidR="007F4A1E">
                              <w:rPr>
                                <w:rFonts w:cs="Arial"/>
                                <w:color w:val="auto"/>
                                <w:lang w:val="en"/>
                              </w:rPr>
                              <w:t>will</w:t>
                            </w:r>
                            <w:r>
                              <w:rPr>
                                <w:rFonts w:cs="Arial"/>
                                <w:color w:val="auto"/>
                                <w:lang w:val="en"/>
                              </w:rPr>
                              <w:t xml:space="preserve"> make some adaptations in some subjects. For example, we will take into consideration the resources available at home when setting practical tasks.</w:t>
                            </w:r>
                          </w:p>
                          <w:p w:rsidR="004B2A22" w:rsidRDefault="004B2A22" w:rsidP="00D07BBE">
                            <w:pPr>
                              <w:pStyle w:val="ListParagraph"/>
                              <w:numPr>
                                <w:ilvl w:val="0"/>
                                <w:numId w:val="3"/>
                              </w:numPr>
                              <w:spacing w:before="100" w:after="120" w:line="240" w:lineRule="auto"/>
                              <w:contextualSpacing w:val="0"/>
                            </w:pPr>
                            <w:r>
                              <w:rPr>
                                <w:rFonts w:cs="Arial"/>
                                <w:color w:val="auto"/>
                                <w:lang w:val="en"/>
                              </w:rPr>
                              <w:t>The offer given to children in the key worker provision may also be adapted to allow for consistency amongst the group.</w:t>
                            </w:r>
                          </w:p>
                        </w:txbxContent>
                      </wps:txbx>
                      <wps:bodyPr vert="horz" wrap="square" lIns="91440" tIns="45720" rIns="91440" bIns="45720" anchor="t" anchorCtr="0" compatLnSpc="0">
                        <a:spAutoFit/>
                      </wps:bodyPr>
                    </wps:wsp>
                  </a:graphicData>
                </a:graphic>
              </wp:inline>
            </w:drawing>
          </mc:Choice>
          <mc:Fallback>
            <w:pict>
              <v:shapetype w14:anchorId="3B1B09B0" id="_x0000_t202" coordsize="21600,21600" o:spt="202" path="m,l,21600r21600,l21600,xe">
                <v:stroke joinstyle="miter"/>
                <v:path gradientshapeok="t" o:connecttype="rect"/>
              </v:shapetype>
              <v:shape id="Text Box 2" o:spid="_x0000_s1026" type="#_x0000_t202" style="width:451.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" strokeweight=".26467mm">
                <v:textbox style="mso-fit-shape-to-text:t">
                  <w:txbxContent>
                    <w:p w:rsidR="00D07BBE" w:rsidRPr="004B2A22" w:rsidRDefault="00D07BBE" w:rsidP="00D07BBE">
                      <w:pPr>
                        <w:pStyle w:val="ListParagraph"/>
                        <w:numPr>
                          <w:ilvl w:val="0"/>
                          <w:numId w:val="3"/>
                        </w:numPr>
                        <w:spacing w:before="100" w:after="120" w:line="240" w:lineRule="auto"/>
                        <w:contextualSpacing w:val="0"/>
                      </w:pPr>
                      <w:r>
                        <w:rPr>
                          <w:rFonts w:cs="Arial"/>
                          <w:color w:val="auto"/>
                          <w:lang w:val="en"/>
                        </w:rPr>
                        <w:t xml:space="preserve">We teach the same curriculum remotely as we do in school wherever possible and appropriate. However, we </w:t>
                      </w:r>
                      <w:r w:rsidR="007F4A1E">
                        <w:rPr>
                          <w:rFonts w:cs="Arial"/>
                          <w:color w:val="auto"/>
                          <w:lang w:val="en"/>
                        </w:rPr>
                        <w:t>will</w:t>
                      </w:r>
                      <w:r>
                        <w:rPr>
                          <w:rFonts w:cs="Arial"/>
                          <w:color w:val="auto"/>
                          <w:lang w:val="en"/>
                        </w:rPr>
                        <w:t xml:space="preserve"> make some adaptations in some subjects. For example, we will take into consideration the resources available at home when setting practical tasks.</w:t>
                      </w:r>
                    </w:p>
                    <w:p w:rsidR="004B2A22" w:rsidRDefault="004B2A22" w:rsidP="00D07BBE">
                      <w:pPr>
                        <w:pStyle w:val="ListParagraph"/>
                        <w:numPr>
                          <w:ilvl w:val="0"/>
                          <w:numId w:val="3"/>
                        </w:numPr>
                        <w:spacing w:before="100" w:after="120" w:line="240" w:lineRule="auto"/>
                        <w:contextualSpacing w:val="0"/>
                      </w:pPr>
                      <w:r>
                        <w:rPr>
                          <w:rFonts w:cs="Arial"/>
                          <w:color w:val="auto"/>
                          <w:lang w:val="en"/>
                        </w:rPr>
                        <w:t>The offer given to children in the key worker provision may also be adapted to allow for consistency amongst the group.</w:t>
                      </w:r>
                    </w:p>
                  </w:txbxContent>
                </v:textbox>
                <w10:anchorlock/>
              </v:shape>
            </w:pict>
          </mc:Fallback>
        </mc:AlternateContent>
      </w:r>
    </w:p>
    <w:p w:rsidR="00D07BBE" w:rsidRDefault="00D07BBE" w:rsidP="00D07BBE">
      <w:pPr>
        <w:pStyle w:val="Heading2"/>
        <w:rPr>
          <w:color w:val="auto"/>
          <w:lang w:val="en"/>
        </w:rPr>
      </w:pPr>
      <w:r>
        <w:rPr>
          <w:color w:val="auto"/>
          <w:lang w:val="en"/>
        </w:rPr>
        <w:lastRenderedPageBreak/>
        <w:t>Remote teaching and study time each day</w:t>
      </w:r>
    </w:p>
    <w:p w:rsidR="00D07BBE" w:rsidRDefault="00D07BBE" w:rsidP="00D07BBE">
      <w:pPr>
        <w:pStyle w:val="Heading3"/>
        <w:rPr>
          <w:color w:val="auto"/>
          <w:lang w:val="en"/>
        </w:rPr>
      </w:pPr>
      <w:r>
        <w:rPr>
          <w:color w:val="auto"/>
          <w:lang w:val="en"/>
        </w:rPr>
        <w:t>How long can I expect work set by the school to take my child each day?</w:t>
      </w:r>
    </w:p>
    <w:p w:rsidR="00D07BBE" w:rsidRDefault="00D07BBE" w:rsidP="00D07BBE">
      <w:pPr>
        <w:spacing w:before="100"/>
        <w:rPr>
          <w:rFonts w:cs="Arial"/>
          <w:lang w:val="en"/>
        </w:rPr>
      </w:pPr>
      <w:r>
        <w:rPr>
          <w:rFonts w:cs="Arial"/>
          <w:lang w:val="en"/>
        </w:rPr>
        <w:t>We follow the government guidelines and expect that remote education (including remote teaching and independent work) will take pupils broadly the following number of hours each day:</w:t>
      </w:r>
    </w:p>
    <w:tbl>
      <w:tblPr>
        <w:tblW w:w="9493" w:type="dxa"/>
        <w:tblCellMar>
          <w:left w:w="10" w:type="dxa"/>
          <w:right w:w="10" w:type="dxa"/>
        </w:tblCellMar>
        <w:tblLook w:val="0000" w:firstRow="0" w:lastRow="0" w:firstColumn="0" w:lastColumn="0" w:noHBand="0" w:noVBand="0"/>
      </w:tblPr>
      <w:tblGrid>
        <w:gridCol w:w="4261"/>
        <w:gridCol w:w="5232"/>
      </w:tblGrid>
      <w:tr w:rsidR="00D07BBE" w:rsidTr="00B3163A">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BE" w:rsidRDefault="00D07BBE" w:rsidP="00B3163A">
            <w:pPr>
              <w:spacing w:before="100"/>
              <w:rPr>
                <w:rFonts w:cs="Arial"/>
                <w:lang w:val="en"/>
              </w:rPr>
            </w:pPr>
            <w:r>
              <w:rPr>
                <w:rFonts w:cs="Arial"/>
                <w:lang w:val="en"/>
              </w:rPr>
              <w:t>Key Stage 1</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BE" w:rsidRDefault="00D07BBE" w:rsidP="00B3163A">
            <w:pPr>
              <w:spacing w:before="100"/>
            </w:pPr>
            <w:r>
              <w:t xml:space="preserve">3 hours a day on average across the cohort, with less for younger children </w:t>
            </w:r>
          </w:p>
        </w:tc>
      </w:tr>
      <w:tr w:rsidR="00D07BBE" w:rsidTr="00B3163A">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BE" w:rsidRDefault="00D07BBE" w:rsidP="00B3163A">
            <w:pPr>
              <w:spacing w:before="100"/>
              <w:rPr>
                <w:rFonts w:cs="Arial"/>
                <w:lang w:val="en"/>
              </w:rPr>
            </w:pPr>
            <w:r>
              <w:rPr>
                <w:rFonts w:cs="Arial"/>
                <w:lang w:val="en"/>
              </w:rPr>
              <w:t>Key Stage 2</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BE" w:rsidRDefault="00D07BBE" w:rsidP="00B3163A">
            <w:pPr>
              <w:spacing w:before="100"/>
            </w:pPr>
            <w:r>
              <w:t>4 hours a day</w:t>
            </w:r>
          </w:p>
        </w:tc>
      </w:tr>
    </w:tbl>
    <w:p w:rsidR="00D07BBE" w:rsidRDefault="00D07BBE"/>
    <w:p w:rsidR="007F4A1E" w:rsidRDefault="007F4A1E">
      <w:r>
        <w:t>However we also recognise that there can be many barriers to achieving this. If you are experiencing problems we ask you to contact your child’s class teacher or the school office.</w:t>
      </w:r>
    </w:p>
    <w:p w:rsidR="00D07BBE" w:rsidRDefault="00D07BBE" w:rsidP="00D07BBE">
      <w:pPr>
        <w:pStyle w:val="Heading2"/>
        <w:rPr>
          <w:color w:val="auto"/>
          <w:lang w:val="en"/>
        </w:rPr>
      </w:pPr>
      <w:r>
        <w:rPr>
          <w:color w:val="auto"/>
          <w:lang w:val="en"/>
        </w:rPr>
        <w:t>Accessing remote education</w:t>
      </w:r>
    </w:p>
    <w:p w:rsidR="00D07BBE" w:rsidRDefault="00D07BBE" w:rsidP="00D07BBE">
      <w:pPr>
        <w:pStyle w:val="Heading3"/>
        <w:rPr>
          <w:color w:val="auto"/>
          <w:lang w:val="en"/>
        </w:rPr>
      </w:pPr>
      <w:r>
        <w:rPr>
          <w:color w:val="auto"/>
          <w:lang w:val="en"/>
        </w:rPr>
        <w:t>How will my child access any online remote education you are providing?</w:t>
      </w:r>
    </w:p>
    <w:p w:rsidR="00D07BBE" w:rsidRDefault="00D07BBE">
      <w:r>
        <w:rPr>
          <w:noProof/>
          <w:color w:val="auto"/>
        </w:rPr>
        <mc:AlternateContent>
          <mc:Choice Requires="wps">
            <w:drawing>
              <wp:inline distT="0" distB="0" distL="0" distR="0" wp14:anchorId="68A2F784" wp14:editId="4EFE6D93">
                <wp:extent cx="5731510" cy="1431814"/>
                <wp:effectExtent l="0" t="0" r="21590" b="16510"/>
                <wp:docPr id="3" name="Text Box 2"/>
                <wp:cNvGraphicFramePr/>
                <a:graphic xmlns:a="http://schemas.openxmlformats.org/drawingml/2006/main">
                  <a:graphicData uri="http://schemas.microsoft.com/office/word/2010/wordprocessingShape">
                    <wps:wsp>
                      <wps:cNvSpPr txBox="1"/>
                      <wps:spPr>
                        <a:xfrm>
                          <a:off x="0" y="0"/>
                          <a:ext cx="5731510" cy="1431814"/>
                        </a:xfrm>
                        <a:prstGeom prst="rect">
                          <a:avLst/>
                        </a:prstGeom>
                        <a:solidFill>
                          <a:srgbClr val="FFFFFF"/>
                        </a:solidFill>
                        <a:ln w="9528">
                          <a:solidFill>
                            <a:srgbClr val="000000"/>
                          </a:solidFill>
                          <a:prstDash val="solid"/>
                        </a:ln>
                      </wps:spPr>
                      <wps:txbx>
                        <w:txbxContent>
                          <w:p w:rsidR="00D07BBE" w:rsidRDefault="00D07BBE" w:rsidP="00D07BBE">
                            <w:pPr>
                              <w:rPr>
                                <w:rFonts w:cs="Arial"/>
                                <w:iCs/>
                                <w:color w:val="auto"/>
                                <w:lang w:val="en"/>
                              </w:rPr>
                            </w:pPr>
                            <w:r>
                              <w:rPr>
                                <w:rFonts w:cs="Arial"/>
                                <w:iCs/>
                                <w:color w:val="auto"/>
                                <w:lang w:val="en"/>
                              </w:rPr>
                              <w:t>Reception class tasks will be set on Tapestry.</w:t>
                            </w:r>
                          </w:p>
                          <w:p w:rsidR="00D07BBE" w:rsidRDefault="00D07BBE" w:rsidP="00D07BBE">
                            <w:pPr>
                              <w:rPr>
                                <w:rFonts w:cs="Arial"/>
                                <w:iCs/>
                                <w:color w:val="auto"/>
                                <w:lang w:val="en"/>
                              </w:rPr>
                            </w:pPr>
                            <w:r>
                              <w:rPr>
                                <w:rFonts w:cs="Arial"/>
                                <w:iCs/>
                                <w:color w:val="auto"/>
                                <w:lang w:val="en"/>
                              </w:rPr>
                              <w:t xml:space="preserve">KS1 &amp; KS2 class tasks will be set on Google Classroom. </w:t>
                            </w:r>
                          </w:p>
                          <w:p w:rsidR="00D07BBE" w:rsidRDefault="00D07BBE" w:rsidP="00D07BBE">
                            <w:r>
                              <w:rPr>
                                <w:rFonts w:cs="Arial"/>
                                <w:iCs/>
                                <w:color w:val="auto"/>
                                <w:lang w:val="en"/>
                              </w:rPr>
                              <w:t xml:space="preserve">They will also need to access Spelling Shed, TT </w:t>
                            </w:r>
                            <w:proofErr w:type="spellStart"/>
                            <w:r>
                              <w:rPr>
                                <w:rFonts w:cs="Arial"/>
                                <w:iCs/>
                                <w:color w:val="auto"/>
                                <w:lang w:val="en"/>
                              </w:rPr>
                              <w:t>Rockstars</w:t>
                            </w:r>
                            <w:proofErr w:type="spellEnd"/>
                            <w:r>
                              <w:rPr>
                                <w:rFonts w:cs="Arial"/>
                                <w:iCs/>
                                <w:color w:val="auto"/>
                                <w:lang w:val="en"/>
                              </w:rPr>
                              <w:t xml:space="preserve">, </w:t>
                            </w:r>
                            <w:proofErr w:type="spellStart"/>
                            <w:r>
                              <w:rPr>
                                <w:rFonts w:cs="Arial"/>
                                <w:iCs/>
                                <w:color w:val="auto"/>
                                <w:lang w:val="en"/>
                              </w:rPr>
                              <w:t>Numbots</w:t>
                            </w:r>
                            <w:proofErr w:type="spellEnd"/>
                            <w:r>
                              <w:rPr>
                                <w:rFonts w:cs="Arial"/>
                                <w:iCs/>
                                <w:color w:val="auto"/>
                                <w:lang w:val="en"/>
                              </w:rPr>
                              <w:t xml:space="preserve"> and Bug Club (dependent on key stage). If you are having difficulty accessing any of these please contact </w:t>
                            </w:r>
                            <w:hyperlink r:id="rId7" w:history="1">
                              <w:r>
                                <w:t>admin@jotmanshall.essex.sch.uk</w:t>
                              </w:r>
                            </w:hyperlink>
                            <w:r>
                              <w:rPr>
                                <w:rFonts w:cs="Arial"/>
                                <w:iCs/>
                                <w:color w:val="auto"/>
                                <w:lang w:val="en"/>
                              </w:rPr>
                              <w:t xml:space="preserve"> </w:t>
                            </w:r>
                          </w:p>
                        </w:txbxContent>
                      </wps:txbx>
                      <wps:bodyPr vert="horz" wrap="square" lIns="91440" tIns="45720" rIns="91440" bIns="45720" anchor="t" anchorCtr="0" compatLnSpc="0">
                        <a:noAutofit/>
                      </wps:bodyPr>
                    </wps:wsp>
                  </a:graphicData>
                </a:graphic>
              </wp:inline>
            </w:drawing>
          </mc:Choice>
          <mc:Fallback>
            <w:pict>
              <v:shape w14:anchorId="68A2F784" id="_x0000_s1027" type="#_x0000_t202" style="width:451.3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" strokeweight=".26467mm">
                <v:textbox>
                  <w:txbxContent>
                    <w:p w:rsidR="00D07BBE" w:rsidRDefault="00D07BBE" w:rsidP="00D07BBE">
                      <w:pPr>
                        <w:rPr>
                          <w:rFonts w:cs="Arial"/>
                          <w:iCs/>
                          <w:color w:val="auto"/>
                          <w:lang w:val="en"/>
                        </w:rPr>
                      </w:pPr>
                      <w:r>
                        <w:rPr>
                          <w:rFonts w:cs="Arial"/>
                          <w:iCs/>
                          <w:color w:val="auto"/>
                          <w:lang w:val="en"/>
                        </w:rPr>
                        <w:t>Reception class tasks will be set on Tapestry.</w:t>
                      </w:r>
                    </w:p>
                    <w:p w:rsidR="00D07BBE" w:rsidRDefault="00D07BBE" w:rsidP="00D07BBE">
                      <w:pPr>
                        <w:rPr>
                          <w:rFonts w:cs="Arial"/>
                          <w:iCs/>
                          <w:color w:val="auto"/>
                          <w:lang w:val="en"/>
                        </w:rPr>
                      </w:pPr>
                      <w:r>
                        <w:rPr>
                          <w:rFonts w:cs="Arial"/>
                          <w:iCs/>
                          <w:color w:val="auto"/>
                          <w:lang w:val="en"/>
                        </w:rPr>
                        <w:t xml:space="preserve">KS1 &amp; KS2 class tasks will be set on Google Classroom. </w:t>
                      </w:r>
                    </w:p>
                    <w:p w:rsidR="00D07BBE" w:rsidRDefault="00D07BBE" w:rsidP="00D07BBE">
                      <w:r>
                        <w:rPr>
                          <w:rFonts w:cs="Arial"/>
                          <w:iCs/>
                          <w:color w:val="auto"/>
                          <w:lang w:val="en"/>
                        </w:rPr>
                        <w:t xml:space="preserve">They will also need to access Spelling Shed, TT </w:t>
                      </w:r>
                      <w:proofErr w:type="spellStart"/>
                      <w:r>
                        <w:rPr>
                          <w:rFonts w:cs="Arial"/>
                          <w:iCs/>
                          <w:color w:val="auto"/>
                          <w:lang w:val="en"/>
                        </w:rPr>
                        <w:t>Rockstars</w:t>
                      </w:r>
                      <w:proofErr w:type="spellEnd"/>
                      <w:r>
                        <w:rPr>
                          <w:rFonts w:cs="Arial"/>
                          <w:iCs/>
                          <w:color w:val="auto"/>
                          <w:lang w:val="en"/>
                        </w:rPr>
                        <w:t xml:space="preserve">, </w:t>
                      </w:r>
                      <w:proofErr w:type="spellStart"/>
                      <w:r>
                        <w:rPr>
                          <w:rFonts w:cs="Arial"/>
                          <w:iCs/>
                          <w:color w:val="auto"/>
                          <w:lang w:val="en"/>
                        </w:rPr>
                        <w:t>Numbots</w:t>
                      </w:r>
                      <w:proofErr w:type="spellEnd"/>
                      <w:r>
                        <w:rPr>
                          <w:rFonts w:cs="Arial"/>
                          <w:iCs/>
                          <w:color w:val="auto"/>
                          <w:lang w:val="en"/>
                        </w:rPr>
                        <w:t xml:space="preserve"> and Bug Club (dependent on key stage). If you are having difficulty accessing any of these please contact </w:t>
                      </w:r>
                      <w:hyperlink r:id="rId8" w:history="1">
                        <w:r>
                          <w:t>admin@jotmanshall.essex.sch.uk</w:t>
                        </w:r>
                      </w:hyperlink>
                      <w:r>
                        <w:rPr>
                          <w:rFonts w:cs="Arial"/>
                          <w:iCs/>
                          <w:color w:val="auto"/>
                          <w:lang w:val="en"/>
                        </w:rPr>
                        <w:t xml:space="preserve"> </w:t>
                      </w:r>
                    </w:p>
                  </w:txbxContent>
                </v:textbox>
                <w10:anchorlock/>
              </v:shape>
            </w:pict>
          </mc:Fallback>
        </mc:AlternateContent>
      </w:r>
    </w:p>
    <w:p w:rsidR="00D07BBE" w:rsidRDefault="00D07BBE" w:rsidP="00D07BBE">
      <w:pPr>
        <w:pStyle w:val="Heading3"/>
      </w:pPr>
      <w:r>
        <w:rPr>
          <w:color w:val="auto"/>
          <w:lang w:val="en"/>
        </w:rPr>
        <w:t>If my child does not have digital or online access at home, how will you support them to access remote education?</w:t>
      </w:r>
    </w:p>
    <w:p w:rsidR="00D07BBE" w:rsidRPr="007F4A1E" w:rsidRDefault="00D07BBE" w:rsidP="007F4A1E">
      <w:pPr>
        <w:pStyle w:val="ListParagraph"/>
        <w:numPr>
          <w:ilvl w:val="0"/>
          <w:numId w:val="11"/>
        </w:numPr>
        <w:spacing w:before="100" w:after="100"/>
        <w:rPr>
          <w:rFonts w:cs="Arial"/>
          <w:color w:val="auto"/>
          <w:lang w:val="en"/>
        </w:rPr>
      </w:pPr>
      <w:r w:rsidRPr="007F4A1E">
        <w:rPr>
          <w:rFonts w:cs="Arial"/>
          <w:color w:val="auto"/>
          <w:lang w:val="en"/>
        </w:rPr>
        <w:t xml:space="preserve">We </w:t>
      </w:r>
      <w:proofErr w:type="spellStart"/>
      <w:r w:rsidRPr="007F4A1E">
        <w:rPr>
          <w:rFonts w:cs="Arial"/>
          <w:color w:val="auto"/>
          <w:lang w:val="en"/>
        </w:rPr>
        <w:t>recognise</w:t>
      </w:r>
      <w:proofErr w:type="spellEnd"/>
      <w:r w:rsidRPr="007F4A1E">
        <w:rPr>
          <w:rFonts w:cs="Arial"/>
          <w:color w:val="auto"/>
          <w:lang w:val="en"/>
        </w:rPr>
        <w:t xml:space="preserve"> that some pupils may not have suitable online access at home. We take the following approaches to support those pupils to access remote education:</w:t>
      </w:r>
    </w:p>
    <w:p w:rsidR="00D07BBE" w:rsidRDefault="00D07BBE" w:rsidP="007F4A1E">
      <w:pPr>
        <w:pStyle w:val="ListParagraph"/>
        <w:numPr>
          <w:ilvl w:val="0"/>
          <w:numId w:val="11"/>
        </w:numPr>
      </w:pPr>
      <w:r>
        <w:t>Children’s engagement in Google Classroom</w:t>
      </w:r>
      <w:r w:rsidR="004B2A22">
        <w:t>/Tapestry</w:t>
      </w:r>
      <w:r>
        <w:t xml:space="preserve"> will be monitored each week by their class teacher and SLT.</w:t>
      </w:r>
    </w:p>
    <w:p w:rsidR="00D07BBE" w:rsidRDefault="00D07BBE" w:rsidP="007F4A1E">
      <w:pPr>
        <w:pStyle w:val="ListParagraph"/>
        <w:numPr>
          <w:ilvl w:val="0"/>
          <w:numId w:val="11"/>
        </w:numPr>
      </w:pPr>
      <w:r>
        <w:lastRenderedPageBreak/>
        <w:t>If children do not manage to engage in their Google Classroom</w:t>
      </w:r>
      <w:r w:rsidR="004B2A22">
        <w:t>/Tapestry</w:t>
      </w:r>
      <w:r>
        <w:t xml:space="preserve"> during lockdown we will attempt to quickly loan out laptops to those who need them, depending on demand.</w:t>
      </w:r>
    </w:p>
    <w:p w:rsidR="00D07BBE" w:rsidRDefault="00D07BBE" w:rsidP="007F4A1E">
      <w:pPr>
        <w:pStyle w:val="ListParagraph"/>
        <w:numPr>
          <w:ilvl w:val="0"/>
          <w:numId w:val="11"/>
        </w:numPr>
      </w:pPr>
      <w:r w:rsidRPr="007F4A1E">
        <w:rPr>
          <w:rFonts w:eastAsia="Arial" w:cs="Calibri"/>
          <w:color w:val="000000"/>
        </w:rPr>
        <w:t xml:space="preserve">If </w:t>
      </w:r>
      <w:r w:rsidR="00D01C8D" w:rsidRPr="007F4A1E">
        <w:rPr>
          <w:rFonts w:eastAsia="Arial" w:cs="Calibri"/>
          <w:color w:val="000000"/>
        </w:rPr>
        <w:t>a child still is unable/unwilling to</w:t>
      </w:r>
      <w:r w:rsidRPr="007F4A1E">
        <w:rPr>
          <w:rFonts w:eastAsia="Arial" w:cs="Calibri"/>
          <w:color w:val="000000"/>
        </w:rPr>
        <w:t xml:space="preserve"> engage with the learning on Google Classroom/Tapestry, a</w:t>
      </w:r>
      <w:r w:rsidR="00D01C8D" w:rsidRPr="007F4A1E">
        <w:rPr>
          <w:rFonts w:eastAsia="Arial" w:cs="Calibri"/>
          <w:color w:val="000000"/>
        </w:rPr>
        <w:t>lternative provision may</w:t>
      </w:r>
      <w:r w:rsidRPr="007F4A1E">
        <w:rPr>
          <w:rFonts w:eastAsia="Arial" w:cs="Calibri"/>
          <w:color w:val="000000"/>
        </w:rPr>
        <w:t xml:space="preserve"> be planned. This may be access to any key wo</w:t>
      </w:r>
      <w:r w:rsidR="00D01C8D" w:rsidRPr="007F4A1E">
        <w:rPr>
          <w:rFonts w:eastAsia="Arial" w:cs="Calibri"/>
          <w:color w:val="000000"/>
        </w:rPr>
        <w:t xml:space="preserve">rker </w:t>
      </w:r>
      <w:r w:rsidR="004B2A22">
        <w:rPr>
          <w:rFonts w:eastAsia="Arial" w:cs="Calibri"/>
          <w:color w:val="000000"/>
        </w:rPr>
        <w:t>provision that is running or in exception</w:t>
      </w:r>
      <w:r w:rsidR="003834CE">
        <w:rPr>
          <w:rFonts w:eastAsia="Arial" w:cs="Calibri"/>
          <w:color w:val="000000"/>
        </w:rPr>
        <w:t>al</w:t>
      </w:r>
      <w:r w:rsidR="004B2A22">
        <w:rPr>
          <w:rFonts w:eastAsia="Arial" w:cs="Calibri"/>
          <w:color w:val="000000"/>
        </w:rPr>
        <w:t xml:space="preserve"> circumstances the</w:t>
      </w:r>
      <w:r w:rsidR="00D01C8D" w:rsidRPr="007F4A1E">
        <w:rPr>
          <w:rFonts w:eastAsia="Arial" w:cs="Calibri"/>
          <w:color w:val="000000"/>
        </w:rPr>
        <w:t xml:space="preserve"> provision of </w:t>
      </w:r>
      <w:r w:rsidR="004B2A22">
        <w:rPr>
          <w:rFonts w:eastAsia="Arial" w:cs="Calibri"/>
          <w:color w:val="000000"/>
        </w:rPr>
        <w:t xml:space="preserve">alternative </w:t>
      </w:r>
      <w:r w:rsidRPr="007F4A1E">
        <w:rPr>
          <w:rFonts w:eastAsia="Arial" w:cs="Calibri"/>
          <w:color w:val="000000"/>
        </w:rPr>
        <w:t xml:space="preserve">paper based activities, </w:t>
      </w:r>
      <w:r w:rsidR="00D01C8D" w:rsidRPr="007F4A1E">
        <w:rPr>
          <w:rFonts w:eastAsia="Arial" w:cs="Calibri"/>
          <w:color w:val="000000"/>
        </w:rPr>
        <w:t>(</w:t>
      </w:r>
      <w:r w:rsidRPr="007F4A1E">
        <w:rPr>
          <w:rFonts w:eastAsia="Arial" w:cs="Calibri"/>
          <w:color w:val="000000"/>
        </w:rPr>
        <w:t xml:space="preserve">in the case of individual </w:t>
      </w:r>
      <w:r w:rsidR="004B2A22">
        <w:rPr>
          <w:rFonts w:eastAsia="Arial" w:cs="Calibri"/>
          <w:color w:val="000000"/>
        </w:rPr>
        <w:t>bub</w:t>
      </w:r>
      <w:r w:rsidRPr="007F4A1E">
        <w:rPr>
          <w:rFonts w:eastAsia="Arial" w:cs="Calibri"/>
          <w:color w:val="000000"/>
        </w:rPr>
        <w:t>ble or family isolation</w:t>
      </w:r>
      <w:r w:rsidR="00D01C8D" w:rsidRPr="007F4A1E">
        <w:rPr>
          <w:rFonts w:eastAsia="Arial" w:cs="Calibri"/>
          <w:color w:val="000000"/>
        </w:rPr>
        <w:t>)</w:t>
      </w:r>
      <w:r w:rsidRPr="007F4A1E">
        <w:rPr>
          <w:rFonts w:eastAsia="Arial" w:cs="Calibri"/>
          <w:color w:val="000000"/>
        </w:rPr>
        <w:t>. However, this will not necessarily follow the learning of the class</w:t>
      </w:r>
      <w:r w:rsidR="004B2A22">
        <w:rPr>
          <w:rFonts w:eastAsia="Arial" w:cs="Calibri"/>
          <w:color w:val="000000"/>
        </w:rPr>
        <w:t>.</w:t>
      </w:r>
    </w:p>
    <w:p w:rsidR="00D01C8D" w:rsidRDefault="00D01C8D" w:rsidP="00D01C8D">
      <w:pPr>
        <w:pStyle w:val="Heading3"/>
        <w:rPr>
          <w:color w:val="auto"/>
        </w:rPr>
      </w:pPr>
      <w:r>
        <w:rPr>
          <w:color w:val="auto"/>
        </w:rPr>
        <w:t>How will my child be taught remotely?</w:t>
      </w:r>
    </w:p>
    <w:p w:rsidR="00D01C8D" w:rsidRDefault="00D01C8D" w:rsidP="00D01C8D">
      <w:pPr>
        <w:rPr>
          <w:rFonts w:cs="Arial"/>
          <w:color w:val="auto"/>
          <w:lang w:val="en"/>
        </w:rPr>
      </w:pPr>
      <w:r>
        <w:rPr>
          <w:rFonts w:cs="Arial"/>
          <w:color w:val="auto"/>
          <w:lang w:val="en"/>
        </w:rPr>
        <w:t>We use a combination of the following approaches to teach pupils remotely:</w:t>
      </w:r>
    </w:p>
    <w:p w:rsidR="00D07BBE" w:rsidRDefault="00D01C8D">
      <w:r>
        <w:rPr>
          <w:noProof/>
          <w:color w:val="auto"/>
        </w:rPr>
        <mc:AlternateContent>
          <mc:Choice Requires="wps">
            <w:drawing>
              <wp:inline distT="0" distB="0" distL="0" distR="0" wp14:anchorId="499BB948" wp14:editId="761FEE7F">
                <wp:extent cx="5731510" cy="3924300"/>
                <wp:effectExtent l="0" t="0" r="21590" b="19050"/>
                <wp:docPr id="5" name="Text Box 2"/>
                <wp:cNvGraphicFramePr/>
                <a:graphic xmlns:a="http://schemas.openxmlformats.org/drawingml/2006/main">
                  <a:graphicData uri="http://schemas.microsoft.com/office/word/2010/wordprocessingShape">
                    <wps:wsp>
                      <wps:cNvSpPr txBox="1"/>
                      <wps:spPr>
                        <a:xfrm>
                          <a:off x="0" y="0"/>
                          <a:ext cx="5731510" cy="3924300"/>
                        </a:xfrm>
                        <a:prstGeom prst="rect">
                          <a:avLst/>
                        </a:prstGeom>
                        <a:solidFill>
                          <a:srgbClr val="FFFFFF"/>
                        </a:solidFill>
                        <a:ln w="9528">
                          <a:solidFill>
                            <a:srgbClr val="000000"/>
                          </a:solidFill>
                          <a:prstDash val="solid"/>
                        </a:ln>
                      </wps:spPr>
                      <wps:txbx>
                        <w:txbxContent>
                          <w:p w:rsidR="00D01C8D" w:rsidRDefault="00D01C8D" w:rsidP="00D01C8D">
                            <w:r>
                              <w:t>Some examples of remote teaching approaches:</w:t>
                            </w:r>
                          </w:p>
                          <w:p w:rsidR="00D01C8D" w:rsidRDefault="00D01C8D" w:rsidP="00D01C8D">
                            <w:pPr>
                              <w:pStyle w:val="DeptBullets"/>
                              <w:numPr>
                                <w:ilvl w:val="0"/>
                                <w:numId w:val="5"/>
                              </w:numPr>
                            </w:pPr>
                            <w:proofErr w:type="gramStart"/>
                            <w:r>
                              <w:t>live</w:t>
                            </w:r>
                            <w:proofErr w:type="gramEnd"/>
                            <w:r>
                              <w:t xml:space="preserve"> teaching/zoom meetings to introduce new knowledge.</w:t>
                            </w:r>
                          </w:p>
                          <w:p w:rsidR="00D01C8D" w:rsidRDefault="00D01C8D" w:rsidP="00D01C8D">
                            <w:pPr>
                              <w:pStyle w:val="DeptBullets"/>
                              <w:numPr>
                                <w:ilvl w:val="0"/>
                                <w:numId w:val="5"/>
                              </w:numPr>
                            </w:pPr>
                            <w:proofErr w:type="gramStart"/>
                            <w:r>
                              <w:t>standalone</w:t>
                            </w:r>
                            <w:proofErr w:type="gramEnd"/>
                            <w:r>
                              <w:t xml:space="preserve"> activities which support new knowledge or reinforces previous concepts covered, some of which may be paper based.</w:t>
                            </w:r>
                          </w:p>
                          <w:p w:rsidR="00D01C8D" w:rsidRDefault="00D01C8D" w:rsidP="00D01C8D">
                            <w:pPr>
                              <w:pStyle w:val="DeptBullets"/>
                              <w:numPr>
                                <w:ilvl w:val="0"/>
                                <w:numId w:val="5"/>
                              </w:numPr>
                            </w:pPr>
                            <w:r>
                              <w:t>Practical challenges and activities</w:t>
                            </w:r>
                          </w:p>
                          <w:p w:rsidR="00D01C8D" w:rsidRDefault="00D01C8D" w:rsidP="00D01C8D">
                            <w:pPr>
                              <w:pStyle w:val="DeptBullets"/>
                              <w:numPr>
                                <w:ilvl w:val="0"/>
                                <w:numId w:val="5"/>
                              </w:numPr>
                            </w:pPr>
                            <w:r>
                              <w:t>recorded teaching (e.g. Oak National Academy lessons, video/audio recordings made by teachers)</w:t>
                            </w:r>
                          </w:p>
                          <w:p w:rsidR="00D01C8D" w:rsidRDefault="00D01C8D" w:rsidP="00D01C8D">
                            <w:pPr>
                              <w:pStyle w:val="DeptBullets"/>
                              <w:numPr>
                                <w:ilvl w:val="0"/>
                                <w:numId w:val="5"/>
                              </w:numPr>
                            </w:pPr>
                            <w:r>
                              <w:t>reading books that pupils have at home or online in Bug Club</w:t>
                            </w:r>
                          </w:p>
                          <w:p w:rsidR="00D01C8D" w:rsidRDefault="00D01C8D" w:rsidP="00D01C8D">
                            <w:pPr>
                              <w:pStyle w:val="DeptBullets"/>
                              <w:numPr>
                                <w:ilvl w:val="0"/>
                                <w:numId w:val="5"/>
                              </w:numPr>
                            </w:pPr>
                            <w:proofErr w:type="gramStart"/>
                            <w:r>
                              <w:t>commercially</w:t>
                            </w:r>
                            <w:proofErr w:type="gramEnd"/>
                            <w:r>
                              <w:t xml:space="preserve"> available websites supporting the teaching of specific subjects or areas, including video clips or sequences, (clear links will be posted on </w:t>
                            </w:r>
                            <w:r w:rsidR="00F16409">
                              <w:t>Google Classroom/Tapestry</w:t>
                            </w:r>
                            <w:r>
                              <w:t>).</w:t>
                            </w:r>
                          </w:p>
                          <w:p w:rsidR="00D01C8D" w:rsidRDefault="00D01C8D" w:rsidP="00D01C8D">
                            <w:pPr>
                              <w:pStyle w:val="ListParagraph"/>
                              <w:numPr>
                                <w:ilvl w:val="0"/>
                                <w:numId w:val="5"/>
                              </w:numPr>
                              <w:spacing w:before="100" w:after="120" w:line="240" w:lineRule="auto"/>
                              <w:contextualSpacing w:val="0"/>
                            </w:pPr>
                            <w:r>
                              <w:t xml:space="preserve">long-term project work and/or internet research activities </w:t>
                            </w:r>
                          </w:p>
                          <w:p w:rsidR="00D01C8D" w:rsidRDefault="00D01C8D" w:rsidP="00D01C8D">
                            <w:pPr>
                              <w:pStyle w:val="ListParagraph"/>
                              <w:numPr>
                                <w:ilvl w:val="0"/>
                                <w:numId w:val="5"/>
                              </w:numPr>
                              <w:spacing w:before="100" w:after="120" w:line="240" w:lineRule="auto"/>
                              <w:contextualSpacing w:val="0"/>
                            </w:pPr>
                            <w:proofErr w:type="gramStart"/>
                            <w:r>
                              <w:t>specific</w:t>
                            </w:r>
                            <w:proofErr w:type="gramEnd"/>
                            <w:r>
                              <w:t xml:space="preserve"> tasks and competitions on Spelling Shed and Times Tables </w:t>
                            </w:r>
                            <w:proofErr w:type="spellStart"/>
                            <w:r>
                              <w:t>Rockstar</w:t>
                            </w:r>
                            <w:r w:rsidR="004B2A22">
                              <w:t>s</w:t>
                            </w:r>
                            <w:proofErr w:type="spellEnd"/>
                            <w:r>
                              <w:t>.</w:t>
                            </w:r>
                          </w:p>
                        </w:txbxContent>
                      </wps:txbx>
                      <wps:bodyPr vert="horz" wrap="square" lIns="91440" tIns="45720" rIns="91440" bIns="45720" anchor="t" anchorCtr="0" compatLnSpc="0">
                        <a:noAutofit/>
                      </wps:bodyPr>
                    </wps:wsp>
                  </a:graphicData>
                </a:graphic>
              </wp:inline>
            </w:drawing>
          </mc:Choice>
          <mc:Fallback>
            <w:pict>
              <v:shape w14:anchorId="499BB948" id="_x0000_s1028" type="#_x0000_t202" style="width:451.3pt;height:3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" strokeweight=".26467mm">
                <v:textbox>
                  <w:txbxContent>
                    <w:p w:rsidR="00D01C8D" w:rsidRDefault="00D01C8D" w:rsidP="00D01C8D">
                      <w:r>
                        <w:t>Some examples of remote teaching approaches:</w:t>
                      </w:r>
                    </w:p>
                    <w:p w:rsidR="00D01C8D" w:rsidRDefault="00D01C8D" w:rsidP="00D01C8D">
                      <w:pPr>
                        <w:pStyle w:val="DeptBullets"/>
                        <w:numPr>
                          <w:ilvl w:val="0"/>
                          <w:numId w:val="5"/>
                        </w:numPr>
                      </w:pPr>
                      <w:proofErr w:type="gramStart"/>
                      <w:r>
                        <w:t>live</w:t>
                      </w:r>
                      <w:proofErr w:type="gramEnd"/>
                      <w:r>
                        <w:t xml:space="preserve"> teaching/zoom meetings to introduce new knowledge.</w:t>
                      </w:r>
                    </w:p>
                    <w:p w:rsidR="00D01C8D" w:rsidRDefault="00D01C8D" w:rsidP="00D01C8D">
                      <w:pPr>
                        <w:pStyle w:val="DeptBullets"/>
                        <w:numPr>
                          <w:ilvl w:val="0"/>
                          <w:numId w:val="5"/>
                        </w:numPr>
                      </w:pPr>
                      <w:proofErr w:type="gramStart"/>
                      <w:r>
                        <w:t>standalone</w:t>
                      </w:r>
                      <w:proofErr w:type="gramEnd"/>
                      <w:r>
                        <w:t xml:space="preserve"> activities which support new knowledge or reinforces previous concepts covered, some of which may be paper based.</w:t>
                      </w:r>
                    </w:p>
                    <w:p w:rsidR="00D01C8D" w:rsidRDefault="00D01C8D" w:rsidP="00D01C8D">
                      <w:pPr>
                        <w:pStyle w:val="DeptBullets"/>
                        <w:numPr>
                          <w:ilvl w:val="0"/>
                          <w:numId w:val="5"/>
                        </w:numPr>
                      </w:pPr>
                      <w:r>
                        <w:t>Practical challenges and activities</w:t>
                      </w:r>
                    </w:p>
                    <w:p w:rsidR="00D01C8D" w:rsidRDefault="00D01C8D" w:rsidP="00D01C8D">
                      <w:pPr>
                        <w:pStyle w:val="DeptBullets"/>
                        <w:numPr>
                          <w:ilvl w:val="0"/>
                          <w:numId w:val="5"/>
                        </w:numPr>
                      </w:pPr>
                      <w:r>
                        <w:t>recorded teaching (e.g. Oak National Academy lessons, video/audio recordings made by teachers)</w:t>
                      </w:r>
                    </w:p>
                    <w:p w:rsidR="00D01C8D" w:rsidRDefault="00D01C8D" w:rsidP="00D01C8D">
                      <w:pPr>
                        <w:pStyle w:val="DeptBullets"/>
                        <w:numPr>
                          <w:ilvl w:val="0"/>
                          <w:numId w:val="5"/>
                        </w:numPr>
                      </w:pPr>
                      <w:r>
                        <w:t>reading books that pupils have at home or online in Bug Club</w:t>
                      </w:r>
                    </w:p>
                    <w:p w:rsidR="00D01C8D" w:rsidRDefault="00D01C8D" w:rsidP="00D01C8D">
                      <w:pPr>
                        <w:pStyle w:val="DeptBullets"/>
                        <w:numPr>
                          <w:ilvl w:val="0"/>
                          <w:numId w:val="5"/>
                        </w:numPr>
                      </w:pPr>
                      <w:proofErr w:type="gramStart"/>
                      <w:r>
                        <w:t>commercially</w:t>
                      </w:r>
                      <w:proofErr w:type="gramEnd"/>
                      <w:r>
                        <w:t xml:space="preserve"> available websites supporting the teaching of specific subjects or areas, including video clips or sequences, (clear links will be posted on </w:t>
                      </w:r>
                      <w:r w:rsidR="00F16409">
                        <w:t>Google Classroom/Tapestry</w:t>
                      </w:r>
                      <w:r>
                        <w:t>).</w:t>
                      </w:r>
                    </w:p>
                    <w:p w:rsidR="00D01C8D" w:rsidRDefault="00D01C8D" w:rsidP="00D01C8D">
                      <w:pPr>
                        <w:pStyle w:val="ListParagraph"/>
                        <w:numPr>
                          <w:ilvl w:val="0"/>
                          <w:numId w:val="5"/>
                        </w:numPr>
                        <w:spacing w:before="100" w:after="120" w:line="240" w:lineRule="auto"/>
                        <w:contextualSpacing w:val="0"/>
                      </w:pPr>
                      <w:r>
                        <w:t xml:space="preserve">long-term project work and/or internet research activities </w:t>
                      </w:r>
                    </w:p>
                    <w:p w:rsidR="00D01C8D" w:rsidRDefault="00D01C8D" w:rsidP="00D01C8D">
                      <w:pPr>
                        <w:pStyle w:val="ListParagraph"/>
                        <w:numPr>
                          <w:ilvl w:val="0"/>
                          <w:numId w:val="5"/>
                        </w:numPr>
                        <w:spacing w:before="100" w:after="120" w:line="240" w:lineRule="auto"/>
                        <w:contextualSpacing w:val="0"/>
                      </w:pPr>
                      <w:proofErr w:type="gramStart"/>
                      <w:r>
                        <w:t>specific</w:t>
                      </w:r>
                      <w:proofErr w:type="gramEnd"/>
                      <w:r>
                        <w:t xml:space="preserve"> tasks and competitions on Spelling Shed and Times Tables </w:t>
                      </w:r>
                      <w:proofErr w:type="spellStart"/>
                      <w:r>
                        <w:t>Rockstar</w:t>
                      </w:r>
                      <w:r w:rsidR="004B2A22">
                        <w:t>s</w:t>
                      </w:r>
                      <w:proofErr w:type="spellEnd"/>
                      <w:r>
                        <w:t>.</w:t>
                      </w:r>
                    </w:p>
                  </w:txbxContent>
                </v:textbox>
                <w10:anchorlock/>
              </v:shape>
            </w:pict>
          </mc:Fallback>
        </mc:AlternateContent>
      </w:r>
    </w:p>
    <w:p w:rsidR="00D01C8D" w:rsidRDefault="00D01C8D" w:rsidP="00D01C8D">
      <w:pPr>
        <w:pStyle w:val="Heading2"/>
        <w:rPr>
          <w:color w:val="auto"/>
          <w:lang w:val="en"/>
        </w:rPr>
      </w:pPr>
      <w:r>
        <w:rPr>
          <w:color w:val="auto"/>
          <w:lang w:val="en"/>
        </w:rPr>
        <w:t>Engagement and feedback</w:t>
      </w:r>
    </w:p>
    <w:p w:rsidR="00D01C8D" w:rsidRDefault="00D01C8D" w:rsidP="00D01C8D">
      <w:pPr>
        <w:pStyle w:val="Heading3"/>
        <w:rPr>
          <w:color w:val="auto"/>
        </w:rPr>
      </w:pPr>
      <w:r>
        <w:rPr>
          <w:color w:val="auto"/>
        </w:rPr>
        <w:t>What are your expectations for my child’s engagement and the support that we as parents and carers should provide at home?</w:t>
      </w:r>
    </w:p>
    <w:p w:rsidR="00D07BBE" w:rsidRDefault="00D01C8D" w:rsidP="00D01C8D">
      <w:pPr>
        <w:pStyle w:val="ListParagraph"/>
        <w:numPr>
          <w:ilvl w:val="0"/>
          <w:numId w:val="6"/>
        </w:numPr>
      </w:pPr>
      <w:r>
        <w:t>Weekly Zoom lesson to check on wellbeing and engagement of children.</w:t>
      </w:r>
    </w:p>
    <w:p w:rsidR="00D01C8D" w:rsidRDefault="00D01C8D" w:rsidP="00D01C8D">
      <w:pPr>
        <w:pStyle w:val="ListParagraph"/>
        <w:numPr>
          <w:ilvl w:val="0"/>
          <w:numId w:val="6"/>
        </w:numPr>
      </w:pPr>
      <w:r>
        <w:t>All submitted pieces of work should be acknowledged through Google Classroom/Tapestry.</w:t>
      </w:r>
    </w:p>
    <w:p w:rsidR="00D01C8D" w:rsidRDefault="00D01C8D" w:rsidP="00D01C8D">
      <w:pPr>
        <w:pStyle w:val="ListParagraph"/>
        <w:numPr>
          <w:ilvl w:val="0"/>
          <w:numId w:val="6"/>
        </w:numPr>
      </w:pPr>
      <w:r>
        <w:lastRenderedPageBreak/>
        <w:t>At least one piece of individual / personal feedback on English each week.</w:t>
      </w:r>
    </w:p>
    <w:p w:rsidR="00D01C8D" w:rsidRDefault="00D01C8D" w:rsidP="00D01C8D">
      <w:pPr>
        <w:pStyle w:val="ListParagraph"/>
        <w:numPr>
          <w:ilvl w:val="0"/>
          <w:numId w:val="6"/>
        </w:numPr>
      </w:pPr>
      <w:r>
        <w:t>Google Classroom can be used so that children can get immediate feedback on their tasks.</w:t>
      </w:r>
    </w:p>
    <w:p w:rsidR="00D01C8D" w:rsidRDefault="00D01C8D" w:rsidP="00D01C8D">
      <w:pPr>
        <w:pStyle w:val="ListParagraph"/>
        <w:numPr>
          <w:ilvl w:val="0"/>
          <w:numId w:val="6"/>
        </w:numPr>
      </w:pPr>
      <w:r>
        <w:t>Children are asked to send in feedback on how they are getting on which the teacher will use to adapt lessons on an ongoing basis.</w:t>
      </w:r>
    </w:p>
    <w:p w:rsidR="00D01C8D" w:rsidRDefault="00D01C8D" w:rsidP="00D01C8D">
      <w:pPr>
        <w:pStyle w:val="ListParagraph"/>
        <w:numPr>
          <w:ilvl w:val="0"/>
          <w:numId w:val="6"/>
        </w:numPr>
      </w:pPr>
      <w:r>
        <w:t xml:space="preserve">Any non-attendance on Zoom or through </w:t>
      </w:r>
      <w:r w:rsidR="00F16409">
        <w:t>Google Classroom/Tapestry</w:t>
      </w:r>
      <w:r>
        <w:t xml:space="preserve"> will be followed up by a wellbeing phone call.</w:t>
      </w:r>
    </w:p>
    <w:p w:rsidR="00D01C8D" w:rsidRDefault="00D01C8D" w:rsidP="00D01C8D">
      <w:pPr>
        <w:pStyle w:val="Heading3"/>
        <w:rPr>
          <w:color w:val="auto"/>
        </w:rPr>
      </w:pPr>
      <w:r>
        <w:rPr>
          <w:color w:val="auto"/>
        </w:rPr>
        <w:t>How will you check whether my child is engaging with their work and how will I be informed if there are concerns?</w:t>
      </w:r>
    </w:p>
    <w:p w:rsidR="00D07BBE" w:rsidRDefault="00D01C8D" w:rsidP="00D01C8D">
      <w:pPr>
        <w:pStyle w:val="ListParagraph"/>
        <w:numPr>
          <w:ilvl w:val="0"/>
          <w:numId w:val="7"/>
        </w:numPr>
      </w:pPr>
      <w:r>
        <w:t xml:space="preserve">Class teachers will monitor any non-attendance on Zoom or </w:t>
      </w:r>
      <w:r w:rsidR="00F16409">
        <w:t>Google Classroom/Tapestry</w:t>
      </w:r>
      <w:r>
        <w:t xml:space="preserve"> each day.</w:t>
      </w:r>
    </w:p>
    <w:p w:rsidR="00D01C8D" w:rsidRDefault="00D01C8D" w:rsidP="00D01C8D">
      <w:pPr>
        <w:pStyle w:val="ListParagraph"/>
        <w:numPr>
          <w:ilvl w:val="0"/>
          <w:numId w:val="7"/>
        </w:numPr>
      </w:pPr>
      <w:r>
        <w:t>This information will be passed to SLT weekly, or in the case of serious concerns immediately.</w:t>
      </w:r>
    </w:p>
    <w:p w:rsidR="00D01C8D" w:rsidRDefault="00D01C8D" w:rsidP="00D01C8D">
      <w:pPr>
        <w:pStyle w:val="ListParagraph"/>
        <w:numPr>
          <w:ilvl w:val="0"/>
          <w:numId w:val="7"/>
        </w:numPr>
      </w:pPr>
      <w:r>
        <w:t>Concerns will be followed up by a wellbeing phone call.</w:t>
      </w:r>
    </w:p>
    <w:p w:rsidR="00D01C8D" w:rsidRDefault="00D01C8D" w:rsidP="00D01C8D">
      <w:pPr>
        <w:pStyle w:val="ListParagraph"/>
        <w:numPr>
          <w:ilvl w:val="0"/>
          <w:numId w:val="7"/>
        </w:numPr>
      </w:pPr>
      <w:r>
        <w:t>On some cases, a home visit will be considered necessary.</w:t>
      </w:r>
    </w:p>
    <w:p w:rsidR="00D01C8D" w:rsidRDefault="00D01C8D" w:rsidP="00D01C8D">
      <w:pPr>
        <w:pStyle w:val="Heading3"/>
        <w:rPr>
          <w:color w:val="auto"/>
        </w:rPr>
      </w:pPr>
      <w:r>
        <w:rPr>
          <w:color w:val="auto"/>
        </w:rPr>
        <w:t>How will you assess my child’s work and progress?</w:t>
      </w:r>
    </w:p>
    <w:p w:rsidR="00D01C8D" w:rsidRDefault="00D01C8D" w:rsidP="00D01C8D">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p w:rsidR="00D07BBE" w:rsidRDefault="00D01C8D" w:rsidP="00D01C8D">
      <w:pPr>
        <w:pStyle w:val="ListParagraph"/>
        <w:numPr>
          <w:ilvl w:val="0"/>
          <w:numId w:val="8"/>
        </w:numPr>
      </w:pPr>
      <w:r>
        <w:t>Weekly Zoom lesson to check on wellbeing and engagement of children. It will also be used to praise positive work that has been going on throughout the week.</w:t>
      </w:r>
    </w:p>
    <w:p w:rsidR="00D01C8D" w:rsidRDefault="00D01C8D" w:rsidP="00D01C8D">
      <w:pPr>
        <w:pStyle w:val="ListParagraph"/>
        <w:numPr>
          <w:ilvl w:val="0"/>
          <w:numId w:val="8"/>
        </w:numPr>
      </w:pPr>
      <w:r>
        <w:t>All submitted pieces of work should be acknowledged through Google Classroom/ Tapestry.</w:t>
      </w:r>
    </w:p>
    <w:p w:rsidR="00D01C8D" w:rsidRDefault="00D01C8D" w:rsidP="00D01C8D">
      <w:pPr>
        <w:pStyle w:val="ListParagraph"/>
        <w:numPr>
          <w:ilvl w:val="0"/>
          <w:numId w:val="8"/>
        </w:numPr>
      </w:pPr>
      <w:r>
        <w:t>At least one piece of individual / personal feedback on English each week.</w:t>
      </w:r>
    </w:p>
    <w:p w:rsidR="00D01C8D" w:rsidRDefault="00D01C8D" w:rsidP="00D01C8D">
      <w:pPr>
        <w:pStyle w:val="ListParagraph"/>
        <w:numPr>
          <w:ilvl w:val="0"/>
          <w:numId w:val="8"/>
        </w:numPr>
      </w:pPr>
      <w:r>
        <w:t>Google Classroom can be used so that children can get immediate feedback on their tasks.</w:t>
      </w:r>
    </w:p>
    <w:p w:rsidR="007F4A1E" w:rsidRDefault="007F4A1E" w:rsidP="007F4A1E">
      <w:pPr>
        <w:pStyle w:val="Heading2"/>
        <w:rPr>
          <w:color w:val="auto"/>
        </w:rPr>
      </w:pPr>
      <w:r>
        <w:rPr>
          <w:color w:val="auto"/>
        </w:rPr>
        <w:t>Additional support for pupils with particular needs</w:t>
      </w:r>
    </w:p>
    <w:p w:rsidR="007F4A1E" w:rsidRDefault="007F4A1E" w:rsidP="007F4A1E">
      <w:pPr>
        <w:pStyle w:val="Heading3"/>
      </w:pPr>
      <w:r>
        <w:rPr>
          <w:color w:val="auto"/>
          <w:lang w:val="en"/>
        </w:rPr>
        <w:t>How will you work with me to help my child who needs additional support from adults at home to access remote education?</w:t>
      </w:r>
    </w:p>
    <w:p w:rsidR="007F4A1E" w:rsidRDefault="007F4A1E" w:rsidP="007F4A1E">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w:t>
      </w:r>
      <w:r>
        <w:rPr>
          <w:rFonts w:cs="Arial"/>
          <w:color w:val="auto"/>
          <w:lang w:val="en"/>
        </w:rPr>
        <w:lastRenderedPageBreak/>
        <w:t xml:space="preserve">families, and we will work with parents and </w:t>
      </w:r>
      <w:proofErr w:type="spellStart"/>
      <w:r>
        <w:rPr>
          <w:rFonts w:cs="Arial"/>
          <w:color w:val="auto"/>
          <w:lang w:val="en"/>
        </w:rPr>
        <w:t>carers</w:t>
      </w:r>
      <w:proofErr w:type="spellEnd"/>
      <w:r>
        <w:rPr>
          <w:rFonts w:cs="Arial"/>
          <w:color w:val="auto"/>
          <w:lang w:val="en"/>
        </w:rPr>
        <w:t xml:space="preserve"> to support those pupils in the following ways:</w:t>
      </w:r>
    </w:p>
    <w:p w:rsidR="007F4A1E" w:rsidRDefault="007F4A1E" w:rsidP="007F4A1E">
      <w:pPr>
        <w:numPr>
          <w:ilvl w:val="0"/>
          <w:numId w:val="9"/>
        </w:numPr>
        <w:suppressAutoHyphens w:val="0"/>
        <w:spacing w:after="0" w:line="240" w:lineRule="auto"/>
        <w:textAlignment w:val="auto"/>
        <w:rPr>
          <w:rFonts w:eastAsia="MS Mincho" w:cs="Calibri"/>
        </w:rPr>
      </w:pPr>
      <w:r>
        <w:rPr>
          <w:rFonts w:eastAsia="MS Mincho" w:cs="Calibri"/>
        </w:rPr>
        <w:t>The SENCO</w:t>
      </w:r>
      <w:r w:rsidR="004B2A22">
        <w:rPr>
          <w:rFonts w:eastAsia="MS Mincho" w:cs="Calibri"/>
        </w:rPr>
        <w:t>/SLT</w:t>
      </w:r>
      <w:r>
        <w:rPr>
          <w:rFonts w:eastAsia="MS Mincho" w:cs="Calibri"/>
        </w:rPr>
        <w:t xml:space="preserve"> is responsible for ensuring that those children on the SEN register and those entitled to PPG are given appropriate learning opportunities through;- </w:t>
      </w:r>
    </w:p>
    <w:p w:rsidR="007F4A1E" w:rsidRDefault="007F4A1E" w:rsidP="007F4A1E">
      <w:pPr>
        <w:numPr>
          <w:ilvl w:val="1"/>
          <w:numId w:val="10"/>
        </w:numPr>
        <w:suppressAutoHyphens w:val="0"/>
        <w:spacing w:after="0" w:line="240" w:lineRule="auto"/>
        <w:textAlignment w:val="auto"/>
        <w:rPr>
          <w:rFonts w:eastAsia="MS Mincho" w:cs="Calibri"/>
        </w:rPr>
      </w:pPr>
      <w:r>
        <w:rPr>
          <w:rFonts w:eastAsia="MS Mincho" w:cs="Calibri"/>
        </w:rPr>
        <w:t>EHCP children to be invited into the key worker provision.</w:t>
      </w:r>
    </w:p>
    <w:p w:rsidR="007F4A1E" w:rsidRDefault="007F4A1E" w:rsidP="007F4A1E">
      <w:pPr>
        <w:numPr>
          <w:ilvl w:val="1"/>
          <w:numId w:val="10"/>
        </w:numPr>
        <w:suppressAutoHyphens w:val="0"/>
        <w:spacing w:after="0" w:line="240" w:lineRule="auto"/>
        <w:textAlignment w:val="auto"/>
        <w:rPr>
          <w:rFonts w:eastAsia="MS Mincho" w:cs="Calibri"/>
        </w:rPr>
      </w:pPr>
      <w:r>
        <w:rPr>
          <w:rFonts w:eastAsia="MS Mincho" w:cs="Calibri"/>
        </w:rPr>
        <w:t xml:space="preserve">Regular meetings with teachers and subject leaders, reviewing work set and monitoring engagement </w:t>
      </w:r>
    </w:p>
    <w:p w:rsidR="007F4A1E" w:rsidRDefault="007F4A1E" w:rsidP="007F4A1E">
      <w:pPr>
        <w:numPr>
          <w:ilvl w:val="1"/>
          <w:numId w:val="10"/>
        </w:numPr>
        <w:suppressAutoHyphens w:val="0"/>
        <w:spacing w:after="0" w:line="240" w:lineRule="auto"/>
        <w:textAlignment w:val="auto"/>
        <w:rPr>
          <w:rFonts w:eastAsia="MS Mincho" w:cs="Calibri"/>
        </w:rPr>
      </w:pPr>
      <w:r>
        <w:rPr>
          <w:rFonts w:eastAsia="MS Mincho" w:cs="Calibri"/>
        </w:rPr>
        <w:t>Reaching out for feedback from pupils and parents with a focus on those with an EHC Plan.</w:t>
      </w:r>
    </w:p>
    <w:p w:rsidR="007F4A1E" w:rsidRDefault="007F4A1E" w:rsidP="007F4A1E">
      <w:pPr>
        <w:numPr>
          <w:ilvl w:val="1"/>
          <w:numId w:val="10"/>
        </w:numPr>
        <w:suppressAutoHyphens w:val="0"/>
        <w:spacing w:after="0" w:line="240" w:lineRule="auto"/>
        <w:textAlignment w:val="auto"/>
        <w:rPr>
          <w:rFonts w:eastAsia="MS Mincho" w:cs="Calibri"/>
        </w:rPr>
      </w:pPr>
    </w:p>
    <w:p w:rsidR="00D01C8D" w:rsidRDefault="007F4A1E" w:rsidP="007F4A1E">
      <w:pPr>
        <w:pStyle w:val="ListParagraph"/>
        <w:numPr>
          <w:ilvl w:val="0"/>
          <w:numId w:val="10"/>
        </w:numPr>
      </w:pPr>
      <w:r>
        <w:t>What if the child has SEN and cannot access the work of the class?</w:t>
      </w:r>
    </w:p>
    <w:p w:rsidR="007F4A1E" w:rsidRPr="00E6100F" w:rsidRDefault="007F4A1E" w:rsidP="007F4A1E">
      <w:pPr>
        <w:numPr>
          <w:ilvl w:val="1"/>
          <w:numId w:val="10"/>
        </w:numPr>
        <w:suppressAutoHyphens w:val="0"/>
        <w:spacing w:after="0" w:line="240" w:lineRule="auto"/>
        <w:textAlignment w:val="auto"/>
      </w:pPr>
      <w:r>
        <w:rPr>
          <w:rFonts w:eastAsia="Arial" w:cs="Calibri"/>
          <w:color w:val="000000"/>
          <w:szCs w:val="20"/>
        </w:rPr>
        <w:t xml:space="preserve">Children who would not normally access the work in class due to </w:t>
      </w:r>
      <w:r w:rsidR="00E6100F">
        <w:rPr>
          <w:rFonts w:eastAsia="Arial" w:cs="Calibri"/>
          <w:color w:val="000000"/>
          <w:szCs w:val="20"/>
        </w:rPr>
        <w:t>S</w:t>
      </w:r>
      <w:r>
        <w:rPr>
          <w:rFonts w:eastAsia="Arial" w:cs="Calibri"/>
          <w:color w:val="000000"/>
          <w:szCs w:val="20"/>
        </w:rPr>
        <w:t>END will have differentiated expectations and tasks. Their class teacher</w:t>
      </w:r>
      <w:r w:rsidR="004B2A22">
        <w:rPr>
          <w:rFonts w:eastAsia="Arial" w:cs="Calibri"/>
          <w:color w:val="000000"/>
          <w:szCs w:val="20"/>
        </w:rPr>
        <w:t xml:space="preserve"> and SENCO</w:t>
      </w:r>
      <w:r>
        <w:rPr>
          <w:rFonts w:eastAsia="Arial" w:cs="Calibri"/>
          <w:color w:val="000000"/>
          <w:szCs w:val="20"/>
        </w:rPr>
        <w:t xml:space="preserve"> will monitor the children’s engagement as with other children in the class.</w:t>
      </w:r>
    </w:p>
    <w:p w:rsidR="00E6100F" w:rsidRDefault="00E6100F" w:rsidP="00E6100F">
      <w:pPr>
        <w:suppressAutoHyphens w:val="0"/>
        <w:spacing w:after="0" w:line="240" w:lineRule="auto"/>
        <w:ind w:left="1610"/>
        <w:textAlignment w:val="auto"/>
      </w:pPr>
    </w:p>
    <w:p w:rsidR="007F4A1E" w:rsidRPr="006C5FA8" w:rsidRDefault="007F4A1E" w:rsidP="007F4A1E">
      <w:pPr>
        <w:pStyle w:val="ListParagraph"/>
        <w:numPr>
          <w:ilvl w:val="0"/>
          <w:numId w:val="10"/>
        </w:numPr>
        <w:suppressAutoHyphens w:val="0"/>
        <w:spacing w:after="0" w:line="240" w:lineRule="auto"/>
        <w:contextualSpacing w:val="0"/>
        <w:textAlignment w:val="auto"/>
        <w:rPr>
          <w:rFonts w:eastAsia="MS Mincho" w:cs="Calibri"/>
        </w:rPr>
      </w:pPr>
      <w:r>
        <w:rPr>
          <w:rFonts w:eastAsia="MS Mincho" w:cs="Calibri"/>
        </w:rPr>
        <w:t>Reception children access remote learning through Tapestry. Tasks are set in line with the EYFS framework and evidenced through photographs and annotation.</w:t>
      </w:r>
    </w:p>
    <w:p w:rsidR="00D01C8D" w:rsidRDefault="00D01C8D"/>
    <w:p w:rsidR="007F4A1E" w:rsidRDefault="007F4A1E" w:rsidP="007F4A1E">
      <w:pPr>
        <w:pStyle w:val="Heading2"/>
        <w:rPr>
          <w:color w:val="auto"/>
          <w:lang w:val="en"/>
        </w:rPr>
      </w:pPr>
      <w:r>
        <w:rPr>
          <w:color w:val="auto"/>
          <w:lang w:val="en"/>
        </w:rPr>
        <w:t>Remote education for self-isolating pupils</w:t>
      </w:r>
    </w:p>
    <w:p w:rsidR="007F4A1E" w:rsidRDefault="007F4A1E" w:rsidP="007F4A1E">
      <w:pPr>
        <w:rPr>
          <w:rFonts w:cs="Arial"/>
          <w:color w:val="auto"/>
          <w:lang w:val="en"/>
        </w:rPr>
      </w:pPr>
      <w:r>
        <w:rPr>
          <w:rFonts w:cs="Arial"/>
          <w:color w:val="auto"/>
          <w:lang w:val="en"/>
        </w:rPr>
        <w:t>Where individual pupils need to self-isolate but the majority of their peer group remain</w:t>
      </w:r>
      <w:r w:rsidR="004B2A22">
        <w:rPr>
          <w:rFonts w:cs="Arial"/>
          <w:color w:val="auto"/>
          <w:lang w:val="en"/>
        </w:rPr>
        <w:t>s in school,</w:t>
      </w:r>
      <w:r>
        <w:rPr>
          <w:rFonts w:cs="Arial"/>
          <w:color w:val="auto"/>
          <w:lang w:val="en"/>
        </w:rPr>
        <w:t xml:space="preserve"> </w:t>
      </w:r>
      <w:r w:rsidR="004B2A22">
        <w:rPr>
          <w:rFonts w:cs="Arial"/>
          <w:color w:val="auto"/>
          <w:lang w:val="en"/>
        </w:rPr>
        <w:t xml:space="preserve">the </w:t>
      </w:r>
      <w:r>
        <w:rPr>
          <w:rFonts w:cs="Arial"/>
          <w:color w:val="auto"/>
          <w:lang w:val="en"/>
        </w:rPr>
        <w:t>remote e</w:t>
      </w:r>
      <w:r w:rsidR="004B2A22">
        <w:rPr>
          <w:rFonts w:cs="Arial"/>
          <w:color w:val="auto"/>
          <w:lang w:val="en"/>
        </w:rPr>
        <w:t>ducation provided will</w:t>
      </w:r>
      <w:r>
        <w:rPr>
          <w:rFonts w:cs="Arial"/>
          <w:color w:val="auto"/>
          <w:lang w:val="en"/>
        </w:rPr>
        <w:t xml:space="preserve"> differ </w:t>
      </w:r>
      <w:r w:rsidR="003004ED">
        <w:rPr>
          <w:rFonts w:cs="Arial"/>
          <w:color w:val="auto"/>
          <w:lang w:val="en"/>
        </w:rPr>
        <w:t xml:space="preserve">slightly </w:t>
      </w:r>
      <w:r>
        <w:rPr>
          <w:rFonts w:cs="Arial"/>
          <w:color w:val="auto"/>
          <w:lang w:val="en"/>
        </w:rPr>
        <w:t xml:space="preserve">from </w:t>
      </w:r>
      <w:r w:rsidR="004B2A22">
        <w:rPr>
          <w:rFonts w:cs="Arial"/>
          <w:color w:val="auto"/>
          <w:lang w:val="en"/>
        </w:rPr>
        <w:t>our</w:t>
      </w:r>
      <w:r w:rsidR="003004ED">
        <w:rPr>
          <w:rFonts w:cs="Arial"/>
          <w:color w:val="auto"/>
          <w:lang w:val="en"/>
        </w:rPr>
        <w:t xml:space="preserve"> approach when</w:t>
      </w:r>
      <w:r>
        <w:rPr>
          <w:rFonts w:cs="Arial"/>
          <w:color w:val="auto"/>
          <w:lang w:val="en"/>
        </w:rPr>
        <w:t xml:space="preserve"> whole </w:t>
      </w:r>
      <w:r w:rsidR="004B2A22">
        <w:rPr>
          <w:rFonts w:cs="Arial"/>
          <w:color w:val="auto"/>
          <w:lang w:val="en"/>
        </w:rPr>
        <w:t xml:space="preserve">class </w:t>
      </w:r>
      <w:r>
        <w:rPr>
          <w:rFonts w:cs="Arial"/>
          <w:color w:val="auto"/>
          <w:lang w:val="en"/>
        </w:rPr>
        <w:t>groups</w:t>
      </w:r>
      <w:r w:rsidR="004B2A22">
        <w:rPr>
          <w:rFonts w:cs="Arial"/>
          <w:color w:val="auto"/>
          <w:lang w:val="en"/>
        </w:rPr>
        <w:t xml:space="preserve"> </w:t>
      </w:r>
      <w:r w:rsidR="003004ED">
        <w:rPr>
          <w:rFonts w:cs="Arial"/>
          <w:color w:val="auto"/>
          <w:lang w:val="en"/>
        </w:rPr>
        <w:t xml:space="preserve">are </w:t>
      </w:r>
      <w:r w:rsidR="004B2A22">
        <w:rPr>
          <w:rFonts w:cs="Arial"/>
          <w:color w:val="auto"/>
          <w:lang w:val="en"/>
        </w:rPr>
        <w:t>isolating</w:t>
      </w:r>
      <w:r>
        <w:rPr>
          <w:rFonts w:cs="Arial"/>
          <w:color w:val="auto"/>
          <w:lang w:val="en"/>
        </w:rPr>
        <w:t>. This is due to the challenges of teaching pupils both at home and in school.</w:t>
      </w:r>
    </w:p>
    <w:p w:rsidR="007F4A1E" w:rsidRDefault="007F4A1E" w:rsidP="007F4A1E">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D01C8D" w:rsidRDefault="007F4A1E">
      <w:r>
        <w:rPr>
          <w:noProof/>
          <w:color w:val="auto"/>
        </w:rPr>
        <mc:AlternateContent>
          <mc:Choice Requires="wps">
            <w:drawing>
              <wp:inline distT="0" distB="0" distL="0" distR="0" wp14:anchorId="2C300893" wp14:editId="49C5C6EB">
                <wp:extent cx="5731510" cy="1228725"/>
                <wp:effectExtent l="0" t="0" r="21590" b="28575"/>
                <wp:docPr id="10" name="Text Box 2"/>
                <wp:cNvGraphicFramePr/>
                <a:graphic xmlns:a="http://schemas.openxmlformats.org/drawingml/2006/main">
                  <a:graphicData uri="http://schemas.microsoft.com/office/word/2010/wordprocessingShape">
                    <wps:wsp>
                      <wps:cNvSpPr txBox="1"/>
                      <wps:spPr>
                        <a:xfrm>
                          <a:off x="0" y="0"/>
                          <a:ext cx="5731510" cy="1228725"/>
                        </a:xfrm>
                        <a:prstGeom prst="rect">
                          <a:avLst/>
                        </a:prstGeom>
                        <a:solidFill>
                          <a:srgbClr val="FFFFFF"/>
                        </a:solidFill>
                        <a:ln w="9528">
                          <a:solidFill>
                            <a:srgbClr val="000000"/>
                          </a:solidFill>
                          <a:prstDash val="solid"/>
                        </a:ln>
                      </wps:spPr>
                      <wps:txbx>
                        <w:txbxContent>
                          <w:p w:rsidR="007F4A1E" w:rsidRDefault="007F4A1E" w:rsidP="007F4A1E">
                            <w:r>
                              <w:rPr>
                                <w:rFonts w:eastAsia="Arial" w:cs="Calibri"/>
                                <w:color w:val="000000"/>
                                <w:szCs w:val="20"/>
                              </w:rPr>
                              <w:t xml:space="preserve">Once </w:t>
                            </w:r>
                            <w:r w:rsidR="003004ED">
                              <w:rPr>
                                <w:rFonts w:eastAsia="Arial" w:cs="Calibri"/>
                                <w:color w:val="000000"/>
                                <w:szCs w:val="20"/>
                              </w:rPr>
                              <w:t xml:space="preserve">a period of </w:t>
                            </w:r>
                            <w:r>
                              <w:rPr>
                                <w:rFonts w:eastAsia="Arial" w:cs="Calibri"/>
                                <w:color w:val="000000"/>
                                <w:szCs w:val="20"/>
                              </w:rPr>
                              <w:t xml:space="preserve">self-isolation </w:t>
                            </w:r>
                            <w:r w:rsidR="003004ED">
                              <w:rPr>
                                <w:rFonts w:eastAsia="Arial" w:cs="Calibri"/>
                                <w:color w:val="000000"/>
                                <w:szCs w:val="20"/>
                              </w:rPr>
                              <w:t xml:space="preserve">is confirmed the class </w:t>
                            </w:r>
                            <w:r>
                              <w:rPr>
                                <w:rFonts w:eastAsia="Arial" w:cs="Calibri"/>
                                <w:color w:val="000000"/>
                                <w:szCs w:val="20"/>
                              </w:rPr>
                              <w:t xml:space="preserve">teacher </w:t>
                            </w:r>
                            <w:r>
                              <w:rPr>
                                <w:rFonts w:eastAsia="Arial" w:cs="Calibri"/>
                                <w:szCs w:val="20"/>
                              </w:rPr>
                              <w:t>will</w:t>
                            </w:r>
                            <w:r>
                              <w:rPr>
                                <w:rFonts w:eastAsia="Arial" w:cs="Calibri"/>
                                <w:color w:val="000000"/>
                                <w:szCs w:val="20"/>
                              </w:rPr>
                              <w:t xml:space="preserve"> organi</w:t>
                            </w:r>
                            <w:r w:rsidR="004B2A22">
                              <w:rPr>
                                <w:rFonts w:eastAsia="Arial" w:cs="Calibri"/>
                                <w:color w:val="000000"/>
                                <w:szCs w:val="20"/>
                              </w:rPr>
                              <w:t xml:space="preserve">se </w:t>
                            </w:r>
                            <w:r w:rsidR="00F16409">
                              <w:rPr>
                                <w:rFonts w:eastAsia="Arial" w:cs="Calibri"/>
                                <w:color w:val="000000"/>
                                <w:szCs w:val="20"/>
                              </w:rPr>
                              <w:t>Google Classroom/</w:t>
                            </w:r>
                            <w:r w:rsidR="003004ED">
                              <w:rPr>
                                <w:rFonts w:eastAsia="Arial" w:cs="Calibri"/>
                                <w:color w:val="000000"/>
                                <w:szCs w:val="20"/>
                              </w:rPr>
                              <w:t xml:space="preserve"> </w:t>
                            </w:r>
                            <w:r w:rsidR="00F16409">
                              <w:rPr>
                                <w:rFonts w:eastAsia="Arial" w:cs="Calibri"/>
                                <w:color w:val="000000"/>
                                <w:szCs w:val="20"/>
                              </w:rPr>
                              <w:t>Tapestry</w:t>
                            </w:r>
                            <w:r w:rsidR="004B2A22">
                              <w:rPr>
                                <w:rFonts w:eastAsia="Arial" w:cs="Calibri"/>
                                <w:color w:val="000000"/>
                                <w:szCs w:val="20"/>
                              </w:rPr>
                              <w:t xml:space="preserve"> activities.</w:t>
                            </w:r>
                            <w:r>
                              <w:rPr>
                                <w:rFonts w:eastAsia="Arial" w:cs="Calibri"/>
                                <w:color w:val="000000"/>
                                <w:szCs w:val="20"/>
                              </w:rPr>
                              <w:t xml:space="preserve"> These will consist of </w:t>
                            </w:r>
                            <w:r>
                              <w:rPr>
                                <w:lang w:val="en-US"/>
                              </w:rPr>
                              <w:t xml:space="preserve">Literacy, </w:t>
                            </w:r>
                            <w:proofErr w:type="spellStart"/>
                            <w:r>
                              <w:rPr>
                                <w:lang w:val="en-US"/>
                              </w:rPr>
                              <w:t>Maths</w:t>
                            </w:r>
                            <w:proofErr w:type="spellEnd"/>
                            <w:r>
                              <w:rPr>
                                <w:lang w:val="en-US"/>
                              </w:rPr>
                              <w:t xml:space="preserve"> and Foundation subject activities which are parallel to the learning going on </w:t>
                            </w:r>
                            <w:r w:rsidR="004B2A22">
                              <w:rPr>
                                <w:lang w:val="en-US"/>
                              </w:rPr>
                              <w:t>by the</w:t>
                            </w:r>
                            <w:r w:rsidR="003004ED">
                              <w:rPr>
                                <w:lang w:val="en-US"/>
                              </w:rPr>
                              <w:t xml:space="preserve"> class</w:t>
                            </w:r>
                            <w:r w:rsidR="004B2A22">
                              <w:rPr>
                                <w:lang w:val="en-US"/>
                              </w:rPr>
                              <w:t xml:space="preserve"> </w:t>
                            </w:r>
                            <w:r>
                              <w:rPr>
                                <w:lang w:val="en-US"/>
                              </w:rPr>
                              <w:t xml:space="preserve">in </w:t>
                            </w:r>
                            <w:r w:rsidR="004B2A22">
                              <w:rPr>
                                <w:lang w:val="en-US"/>
                              </w:rPr>
                              <w:t>school. This is in addition to the h</w:t>
                            </w:r>
                            <w:r w:rsidR="003004ED">
                              <w:rPr>
                                <w:lang w:val="en-US"/>
                              </w:rPr>
                              <w:t>omework set for</w:t>
                            </w:r>
                            <w:r>
                              <w:rPr>
                                <w:lang w:val="en-US"/>
                              </w:rPr>
                              <w:t xml:space="preserve"> the whole class.</w:t>
                            </w:r>
                          </w:p>
                        </w:txbxContent>
                      </wps:txbx>
                      <wps:bodyPr vert="horz" wrap="square" lIns="91440" tIns="45720" rIns="91440" bIns="45720" anchor="t" anchorCtr="0" compatLnSpc="0">
                        <a:noAutofit/>
                      </wps:bodyPr>
                    </wps:wsp>
                  </a:graphicData>
                </a:graphic>
              </wp:inline>
            </w:drawing>
          </mc:Choice>
          <mc:Fallback>
            <w:pict>
              <v:shape w14:anchorId="2C300893" id="_x0000_s1029" type="#_x0000_t202" style="width:451.3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" strokeweight=".26467mm">
                <v:textbox>
                  <w:txbxContent>
                    <w:p w:rsidR="007F4A1E" w:rsidRDefault="007F4A1E" w:rsidP="007F4A1E">
                      <w:r>
                        <w:rPr>
                          <w:rFonts w:eastAsia="Arial" w:cs="Calibri"/>
                          <w:color w:val="000000"/>
                          <w:szCs w:val="20"/>
                        </w:rPr>
                        <w:t xml:space="preserve">Once </w:t>
                      </w:r>
                      <w:r w:rsidR="003004ED">
                        <w:rPr>
                          <w:rFonts w:eastAsia="Arial" w:cs="Calibri"/>
                          <w:color w:val="000000"/>
                          <w:szCs w:val="20"/>
                        </w:rPr>
                        <w:t xml:space="preserve">a period of </w:t>
                      </w:r>
                      <w:r>
                        <w:rPr>
                          <w:rFonts w:eastAsia="Arial" w:cs="Calibri"/>
                          <w:color w:val="000000"/>
                          <w:szCs w:val="20"/>
                        </w:rPr>
                        <w:t xml:space="preserve">self-isolation </w:t>
                      </w:r>
                      <w:r w:rsidR="003004ED">
                        <w:rPr>
                          <w:rFonts w:eastAsia="Arial" w:cs="Calibri"/>
                          <w:color w:val="000000"/>
                          <w:szCs w:val="20"/>
                        </w:rPr>
                        <w:t xml:space="preserve">is confirmed the class </w:t>
                      </w:r>
                      <w:r>
                        <w:rPr>
                          <w:rFonts w:eastAsia="Arial" w:cs="Calibri"/>
                          <w:color w:val="000000"/>
                          <w:szCs w:val="20"/>
                        </w:rPr>
                        <w:t xml:space="preserve">teacher </w:t>
                      </w:r>
                      <w:r>
                        <w:rPr>
                          <w:rFonts w:eastAsia="Arial" w:cs="Calibri"/>
                          <w:szCs w:val="20"/>
                        </w:rPr>
                        <w:t>will</w:t>
                      </w:r>
                      <w:r>
                        <w:rPr>
                          <w:rFonts w:eastAsia="Arial" w:cs="Calibri"/>
                          <w:color w:val="000000"/>
                          <w:szCs w:val="20"/>
                        </w:rPr>
                        <w:t xml:space="preserve"> organi</w:t>
                      </w:r>
                      <w:r w:rsidR="004B2A22">
                        <w:rPr>
                          <w:rFonts w:eastAsia="Arial" w:cs="Calibri"/>
                          <w:color w:val="000000"/>
                          <w:szCs w:val="20"/>
                        </w:rPr>
                        <w:t xml:space="preserve">se </w:t>
                      </w:r>
                      <w:r w:rsidR="00F16409">
                        <w:rPr>
                          <w:rFonts w:eastAsia="Arial" w:cs="Calibri"/>
                          <w:color w:val="000000"/>
                          <w:szCs w:val="20"/>
                        </w:rPr>
                        <w:t>Google Classroom/</w:t>
                      </w:r>
                      <w:r w:rsidR="003004ED">
                        <w:rPr>
                          <w:rFonts w:eastAsia="Arial" w:cs="Calibri"/>
                          <w:color w:val="000000"/>
                          <w:szCs w:val="20"/>
                        </w:rPr>
                        <w:t xml:space="preserve"> </w:t>
                      </w:r>
                      <w:r w:rsidR="00F16409">
                        <w:rPr>
                          <w:rFonts w:eastAsia="Arial" w:cs="Calibri"/>
                          <w:color w:val="000000"/>
                          <w:szCs w:val="20"/>
                        </w:rPr>
                        <w:t>Tapestry</w:t>
                      </w:r>
                      <w:r w:rsidR="004B2A22">
                        <w:rPr>
                          <w:rFonts w:eastAsia="Arial" w:cs="Calibri"/>
                          <w:color w:val="000000"/>
                          <w:szCs w:val="20"/>
                        </w:rPr>
                        <w:t xml:space="preserve"> activities.</w:t>
                      </w:r>
                      <w:r>
                        <w:rPr>
                          <w:rFonts w:eastAsia="Arial" w:cs="Calibri"/>
                          <w:color w:val="000000"/>
                          <w:szCs w:val="20"/>
                        </w:rPr>
                        <w:t xml:space="preserve"> These will consist of </w:t>
                      </w:r>
                      <w:r>
                        <w:rPr>
                          <w:lang w:val="en-US"/>
                        </w:rPr>
                        <w:t xml:space="preserve">Literacy, </w:t>
                      </w:r>
                      <w:proofErr w:type="spellStart"/>
                      <w:r>
                        <w:rPr>
                          <w:lang w:val="en-US"/>
                        </w:rPr>
                        <w:t>Maths</w:t>
                      </w:r>
                      <w:proofErr w:type="spellEnd"/>
                      <w:r>
                        <w:rPr>
                          <w:lang w:val="en-US"/>
                        </w:rPr>
                        <w:t xml:space="preserve"> and Foundation subject activities which are parallel to the learning going on </w:t>
                      </w:r>
                      <w:r w:rsidR="004B2A22">
                        <w:rPr>
                          <w:lang w:val="en-US"/>
                        </w:rPr>
                        <w:t>by the</w:t>
                      </w:r>
                      <w:r w:rsidR="003004ED">
                        <w:rPr>
                          <w:lang w:val="en-US"/>
                        </w:rPr>
                        <w:t xml:space="preserve"> class</w:t>
                      </w:r>
                      <w:r w:rsidR="004B2A22">
                        <w:rPr>
                          <w:lang w:val="en-US"/>
                        </w:rPr>
                        <w:t xml:space="preserve"> </w:t>
                      </w:r>
                      <w:r>
                        <w:rPr>
                          <w:lang w:val="en-US"/>
                        </w:rPr>
                        <w:t xml:space="preserve">in </w:t>
                      </w:r>
                      <w:r w:rsidR="004B2A22">
                        <w:rPr>
                          <w:lang w:val="en-US"/>
                        </w:rPr>
                        <w:t>school. This is in addition to the h</w:t>
                      </w:r>
                      <w:r w:rsidR="003004ED">
                        <w:rPr>
                          <w:lang w:val="en-US"/>
                        </w:rPr>
                        <w:t>omework set for</w:t>
                      </w:r>
                      <w:r>
                        <w:rPr>
                          <w:lang w:val="en-US"/>
                        </w:rPr>
                        <w:t xml:space="preserve"> the whole class.</w:t>
                      </w:r>
                    </w:p>
                  </w:txbxContent>
                </v:textbox>
                <w10:anchorlock/>
              </v:shape>
            </w:pict>
          </mc:Fallback>
        </mc:AlternateContent>
      </w:r>
    </w:p>
    <w:p w:rsidR="00D07BBE" w:rsidRDefault="00D07BBE"/>
    <w:p w:rsidR="00D07BBE" w:rsidRDefault="00D07BBE"/>
    <w:sectPr w:rsidR="00D07B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D2" w:rsidRDefault="007601D2" w:rsidP="00E6100F">
      <w:pPr>
        <w:spacing w:after="0" w:line="240" w:lineRule="auto"/>
      </w:pPr>
      <w:r>
        <w:separator/>
      </w:r>
    </w:p>
  </w:endnote>
  <w:endnote w:type="continuationSeparator" w:id="0">
    <w:p w:rsidR="007601D2" w:rsidRDefault="007601D2" w:rsidP="00E6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871050"/>
      <w:docPartObj>
        <w:docPartGallery w:val="Page Numbers (Bottom of Page)"/>
        <w:docPartUnique/>
      </w:docPartObj>
    </w:sdtPr>
    <w:sdtEndPr>
      <w:rPr>
        <w:color w:val="7F7F7F" w:themeColor="background1" w:themeShade="7F"/>
        <w:spacing w:val="60"/>
      </w:rPr>
    </w:sdtEndPr>
    <w:sdtContent>
      <w:p w:rsidR="00E6100F" w:rsidRDefault="00E610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7213">
          <w:rPr>
            <w:noProof/>
          </w:rPr>
          <w:t>2</w:t>
        </w:r>
        <w:r>
          <w:rPr>
            <w:noProof/>
          </w:rPr>
          <w:fldChar w:fldCharType="end"/>
        </w:r>
        <w:r>
          <w:t xml:space="preserve"> | </w:t>
        </w:r>
        <w:r>
          <w:rPr>
            <w:color w:val="7F7F7F" w:themeColor="background1" w:themeShade="7F"/>
            <w:spacing w:val="60"/>
          </w:rPr>
          <w:t>Page</w:t>
        </w:r>
      </w:p>
    </w:sdtContent>
  </w:sdt>
  <w:p w:rsidR="00E6100F" w:rsidRDefault="00E61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D2" w:rsidRDefault="007601D2" w:rsidP="00E6100F">
      <w:pPr>
        <w:spacing w:after="0" w:line="240" w:lineRule="auto"/>
      </w:pPr>
      <w:r>
        <w:separator/>
      </w:r>
    </w:p>
  </w:footnote>
  <w:footnote w:type="continuationSeparator" w:id="0">
    <w:p w:rsidR="007601D2" w:rsidRDefault="007601D2" w:rsidP="00E61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156"/>
    <w:multiLevelType w:val="multilevel"/>
    <w:tmpl w:val="C7FA41E6"/>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7B0695B"/>
    <w:multiLevelType w:val="multilevel"/>
    <w:tmpl w:val="44C831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E00B31"/>
    <w:multiLevelType w:val="hybridMultilevel"/>
    <w:tmpl w:val="185A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F24C1"/>
    <w:multiLevelType w:val="multilevel"/>
    <w:tmpl w:val="8D8A7B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80B2B02"/>
    <w:multiLevelType w:val="multilevel"/>
    <w:tmpl w:val="33F48B06"/>
    <w:lvl w:ilvl="0">
      <w:numFmt w:val="bullet"/>
      <w:lvlText w:val=""/>
      <w:lvlJc w:val="left"/>
      <w:pPr>
        <w:ind w:left="890" w:hanging="360"/>
      </w:pPr>
      <w:rPr>
        <w:rFonts w:ascii="Symbol" w:hAnsi="Symbol"/>
      </w:rPr>
    </w:lvl>
    <w:lvl w:ilvl="1">
      <w:numFmt w:val="bullet"/>
      <w:lvlText w:val=""/>
      <w:lvlJc w:val="left"/>
      <w:pPr>
        <w:ind w:left="1610" w:hanging="360"/>
      </w:pPr>
      <w:rPr>
        <w:rFonts w:ascii="Wingdings" w:hAnsi="Wingdings"/>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5" w15:restartNumberingAfterBreak="0">
    <w:nsid w:val="3E1F78DC"/>
    <w:multiLevelType w:val="multilevel"/>
    <w:tmpl w:val="C37C038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47595E8F"/>
    <w:multiLevelType w:val="hybridMultilevel"/>
    <w:tmpl w:val="A3EE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4148A"/>
    <w:multiLevelType w:val="hybridMultilevel"/>
    <w:tmpl w:val="3FC6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953FF"/>
    <w:multiLevelType w:val="hybridMultilevel"/>
    <w:tmpl w:val="6FA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34902"/>
    <w:multiLevelType w:val="multilevel"/>
    <w:tmpl w:val="33F48B06"/>
    <w:lvl w:ilvl="0">
      <w:numFmt w:val="bullet"/>
      <w:lvlText w:val=""/>
      <w:lvlJc w:val="left"/>
      <w:pPr>
        <w:ind w:left="890" w:hanging="360"/>
      </w:pPr>
      <w:rPr>
        <w:rFonts w:ascii="Symbol" w:hAnsi="Symbol"/>
      </w:rPr>
    </w:lvl>
    <w:lvl w:ilvl="1">
      <w:numFmt w:val="bullet"/>
      <w:lvlText w:val=""/>
      <w:lvlJc w:val="left"/>
      <w:pPr>
        <w:ind w:left="1610" w:hanging="360"/>
      </w:pPr>
      <w:rPr>
        <w:rFonts w:ascii="Wingdings" w:hAnsi="Wingdings"/>
      </w:rPr>
    </w:lvl>
    <w:lvl w:ilvl="2">
      <w:numFmt w:val="bullet"/>
      <w:lvlText w:val=""/>
      <w:lvlJc w:val="left"/>
      <w:pPr>
        <w:ind w:left="2330" w:hanging="360"/>
      </w:pPr>
      <w:rPr>
        <w:rFonts w:ascii="Wingdings" w:hAnsi="Wingdings"/>
      </w:rPr>
    </w:lvl>
    <w:lvl w:ilvl="3">
      <w:numFmt w:val="bullet"/>
      <w:lvlText w:val=""/>
      <w:lvlJc w:val="left"/>
      <w:pPr>
        <w:ind w:left="3050" w:hanging="360"/>
      </w:pPr>
      <w:rPr>
        <w:rFonts w:ascii="Symbol" w:hAnsi="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rPr>
    </w:lvl>
    <w:lvl w:ilvl="6">
      <w:numFmt w:val="bullet"/>
      <w:lvlText w:val=""/>
      <w:lvlJc w:val="left"/>
      <w:pPr>
        <w:ind w:left="5210" w:hanging="360"/>
      </w:pPr>
      <w:rPr>
        <w:rFonts w:ascii="Symbol" w:hAnsi="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rPr>
    </w:lvl>
  </w:abstractNum>
  <w:abstractNum w:abstractNumId="10" w15:restartNumberingAfterBreak="0">
    <w:nsid w:val="78DC6DCF"/>
    <w:multiLevelType w:val="multilevel"/>
    <w:tmpl w:val="C1DE0E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0"/>
  </w:num>
  <w:num w:numId="4">
    <w:abstractNumId w:val="5"/>
  </w:num>
  <w:num w:numId="5">
    <w:abstractNumId w:val="3"/>
  </w:num>
  <w:num w:numId="6">
    <w:abstractNumId w:val="7"/>
  </w:num>
  <w:num w:numId="7">
    <w:abstractNumId w:val="6"/>
  </w:num>
  <w:num w:numId="8">
    <w:abstractNumId w:val="8"/>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BE"/>
    <w:rsid w:val="003004ED"/>
    <w:rsid w:val="003834CE"/>
    <w:rsid w:val="004B2A22"/>
    <w:rsid w:val="007601D2"/>
    <w:rsid w:val="007F4A1E"/>
    <w:rsid w:val="009F7AC8"/>
    <w:rsid w:val="00AD7213"/>
    <w:rsid w:val="00D01C8D"/>
    <w:rsid w:val="00D07BBE"/>
    <w:rsid w:val="00D23DD7"/>
    <w:rsid w:val="00E6100F"/>
    <w:rsid w:val="00EB78FA"/>
    <w:rsid w:val="00EC590B"/>
    <w:rsid w:val="00F1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AC206-5272-4EAC-A94A-CAF92383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7BBE"/>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D07BBE"/>
    <w:pPr>
      <w:pageBreakBefore/>
      <w:spacing w:line="240" w:lineRule="auto"/>
      <w:outlineLvl w:val="0"/>
    </w:pPr>
    <w:rPr>
      <w:b/>
      <w:color w:val="104F75"/>
      <w:sz w:val="36"/>
    </w:rPr>
  </w:style>
  <w:style w:type="paragraph" w:styleId="Heading2">
    <w:name w:val="heading 2"/>
    <w:basedOn w:val="Normal"/>
    <w:next w:val="Normal"/>
    <w:link w:val="Heading2Char"/>
    <w:rsid w:val="00D07BBE"/>
    <w:pPr>
      <w:keepNext/>
      <w:spacing w:before="480" w:line="240" w:lineRule="auto"/>
      <w:outlineLvl w:val="1"/>
    </w:pPr>
    <w:rPr>
      <w:b/>
      <w:color w:val="104F75"/>
      <w:sz w:val="32"/>
      <w:szCs w:val="32"/>
    </w:rPr>
  </w:style>
  <w:style w:type="paragraph" w:styleId="Heading3">
    <w:name w:val="heading 3"/>
    <w:basedOn w:val="Heading2"/>
    <w:next w:val="Normal"/>
    <w:link w:val="Heading3Char"/>
    <w:rsid w:val="00D07BB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BBE"/>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D07BBE"/>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D07BBE"/>
    <w:rPr>
      <w:rFonts w:ascii="Arial" w:eastAsia="Times New Roman" w:hAnsi="Arial" w:cs="Times New Roman"/>
      <w:b/>
      <w:bCs/>
      <w:color w:val="104F75"/>
      <w:sz w:val="28"/>
      <w:szCs w:val="28"/>
      <w:lang w:eastAsia="en-GB"/>
    </w:rPr>
  </w:style>
  <w:style w:type="paragraph" w:styleId="ListParagraph">
    <w:name w:val="List Paragraph"/>
    <w:basedOn w:val="Normal"/>
    <w:qFormat/>
    <w:rsid w:val="00D07BBE"/>
    <w:pPr>
      <w:ind w:left="720"/>
      <w:contextualSpacing/>
    </w:pPr>
  </w:style>
  <w:style w:type="numbering" w:customStyle="1" w:styleId="LFO25">
    <w:name w:val="LFO25"/>
    <w:basedOn w:val="NoList"/>
    <w:rsid w:val="00D07BBE"/>
    <w:pPr>
      <w:numPr>
        <w:numId w:val="2"/>
      </w:numPr>
    </w:pPr>
  </w:style>
  <w:style w:type="paragraph" w:customStyle="1" w:styleId="DeptBullets">
    <w:name w:val="DeptBullets"/>
    <w:basedOn w:val="Normal"/>
    <w:rsid w:val="00D01C8D"/>
    <w:pPr>
      <w:widowControl w:val="0"/>
      <w:numPr>
        <w:numId w:val="4"/>
      </w:numPr>
      <w:overflowPunct w:val="0"/>
      <w:autoSpaceDE w:val="0"/>
      <w:spacing w:line="240" w:lineRule="auto"/>
    </w:pPr>
    <w:rPr>
      <w:color w:val="auto"/>
      <w:szCs w:val="20"/>
      <w:lang w:eastAsia="en-US"/>
    </w:rPr>
  </w:style>
  <w:style w:type="numbering" w:customStyle="1" w:styleId="LFO30">
    <w:name w:val="LFO30"/>
    <w:basedOn w:val="NoList"/>
    <w:rsid w:val="00D01C8D"/>
    <w:pPr>
      <w:numPr>
        <w:numId w:val="4"/>
      </w:numPr>
    </w:pPr>
  </w:style>
  <w:style w:type="paragraph" w:styleId="BalloonText">
    <w:name w:val="Balloon Text"/>
    <w:basedOn w:val="Normal"/>
    <w:link w:val="BalloonTextChar"/>
    <w:uiPriority w:val="99"/>
    <w:semiHidden/>
    <w:unhideWhenUsed/>
    <w:rsid w:val="007F4A1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F4A1E"/>
    <w:rPr>
      <w:rFonts w:ascii="Segoe UI" w:eastAsia="Times New Roman" w:hAnsi="Segoe UI" w:cs="Times New Roman"/>
      <w:color w:val="0D0D0D"/>
      <w:sz w:val="18"/>
      <w:szCs w:val="18"/>
      <w:lang w:eastAsia="en-GB"/>
    </w:rPr>
  </w:style>
  <w:style w:type="paragraph" w:styleId="Header">
    <w:name w:val="header"/>
    <w:basedOn w:val="Normal"/>
    <w:link w:val="HeaderChar"/>
    <w:uiPriority w:val="99"/>
    <w:unhideWhenUsed/>
    <w:rsid w:val="00E6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0F"/>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E6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00F"/>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otmanshall.essex.sch.uk" TargetMode="External"/><Relationship Id="rId3" Type="http://schemas.openxmlformats.org/officeDocument/2006/relationships/settings" Target="settings.xml"/><Relationship Id="rId7" Type="http://schemas.openxmlformats.org/officeDocument/2006/relationships/hyperlink" Target="mailto:admin@jotmanshall.essex.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Warnes</dc:creator>
  <cp:keywords/>
  <dc:description/>
  <cp:lastModifiedBy>Sarah Warnes</cp:lastModifiedBy>
  <cp:revision>2</cp:revision>
  <cp:lastPrinted>2021-01-14T13:45:00Z</cp:lastPrinted>
  <dcterms:created xsi:type="dcterms:W3CDTF">2021-01-20T08:37:00Z</dcterms:created>
  <dcterms:modified xsi:type="dcterms:W3CDTF">2021-01-20T08:37:00Z</dcterms:modified>
</cp:coreProperties>
</file>